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462A2" w14:textId="77777777" w:rsidR="008126C9" w:rsidRPr="008126C9" w:rsidRDefault="008126C9" w:rsidP="008126C9">
      <w:pPr>
        <w:jc w:val="center"/>
        <w:rPr>
          <w:rFonts w:ascii="Arial" w:hAnsi="Arial" w:cs="Arial"/>
          <w:b/>
          <w:bCs/>
        </w:rPr>
      </w:pPr>
      <w:r w:rsidRPr="008126C9">
        <w:rPr>
          <w:rFonts w:ascii="Arial" w:hAnsi="Arial" w:cs="Arial"/>
          <w:b/>
          <w:bCs/>
        </w:rPr>
        <w:t>Сообщение о существенном факте</w:t>
      </w:r>
    </w:p>
    <w:p w14:paraId="28B8C688" w14:textId="77777777" w:rsidR="008126C9" w:rsidRPr="008126C9" w:rsidRDefault="008126C9" w:rsidP="008126C9">
      <w:pPr>
        <w:jc w:val="center"/>
        <w:rPr>
          <w:rFonts w:ascii="Arial" w:hAnsi="Arial" w:cs="Arial"/>
          <w:b/>
          <w:bCs/>
        </w:rPr>
      </w:pPr>
      <w:r w:rsidRPr="008126C9">
        <w:rPr>
          <w:rFonts w:ascii="Arial" w:hAnsi="Arial" w:cs="Arial"/>
          <w:b/>
          <w:bCs/>
        </w:rPr>
        <w:t>«О начисленных и (или) выплаченных доходах по ценным бумагам эмитента»</w:t>
      </w:r>
    </w:p>
    <w:p w14:paraId="53A5158A" w14:textId="77777777" w:rsidR="0062017C" w:rsidRPr="00407589" w:rsidRDefault="0062017C" w:rsidP="0062017C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407589" w14:paraId="289FA919" w14:textId="77777777" w:rsidTr="00713355">
        <w:tc>
          <w:tcPr>
            <w:tcW w:w="10234" w:type="dxa"/>
            <w:gridSpan w:val="2"/>
          </w:tcPr>
          <w:p w14:paraId="7F382991" w14:textId="77777777" w:rsidR="00BD0AD6" w:rsidRPr="00407589" w:rsidRDefault="00BD0AD6" w:rsidP="00713355">
            <w:pPr>
              <w:jc w:val="center"/>
              <w:rPr>
                <w:rFonts w:ascii="Arial" w:hAnsi="Arial" w:cs="Arial"/>
                <w:b/>
              </w:rPr>
            </w:pPr>
            <w:r w:rsidRPr="00407589">
              <w:rPr>
                <w:rFonts w:ascii="Arial" w:hAnsi="Arial" w:cs="Arial"/>
                <w:b/>
              </w:rPr>
              <w:t>1. Общие сведения</w:t>
            </w:r>
          </w:p>
        </w:tc>
      </w:tr>
      <w:tr w:rsidR="00640E61" w:rsidRPr="00407589" w14:paraId="1ADD7FB8" w14:textId="77777777" w:rsidTr="00E965D9">
        <w:tc>
          <w:tcPr>
            <w:tcW w:w="5415" w:type="dxa"/>
          </w:tcPr>
          <w:p w14:paraId="1026DCA8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1.1. Полное фирменное наименование эмитента</w:t>
            </w:r>
          </w:p>
        </w:tc>
        <w:tc>
          <w:tcPr>
            <w:tcW w:w="4819" w:type="dxa"/>
          </w:tcPr>
          <w:p w14:paraId="3DEBD1D4" w14:textId="77777777" w:rsidR="00640E61" w:rsidRPr="00217D65" w:rsidRDefault="00E9355B" w:rsidP="00E965D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Акционерное общество «АВТОБАН-</w:t>
            </w:r>
            <w:proofErr w:type="spellStart"/>
            <w:r w:rsidRPr="00217D65">
              <w:rPr>
                <w:rFonts w:ascii="Arial" w:hAnsi="Arial" w:cs="Arial"/>
                <w:b/>
              </w:rPr>
              <w:t>Финанс</w:t>
            </w:r>
            <w:proofErr w:type="spellEnd"/>
            <w:r w:rsidRPr="00217D65">
              <w:rPr>
                <w:rFonts w:ascii="Arial" w:hAnsi="Arial" w:cs="Arial"/>
                <w:b/>
              </w:rPr>
              <w:t>»</w:t>
            </w:r>
          </w:p>
        </w:tc>
      </w:tr>
      <w:tr w:rsidR="00640E61" w:rsidRPr="00407589" w14:paraId="64FA4E07" w14:textId="77777777" w:rsidTr="00E965D9">
        <w:tc>
          <w:tcPr>
            <w:tcW w:w="5415" w:type="dxa"/>
          </w:tcPr>
          <w:p w14:paraId="3E79772F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1.2. Сокращенное фирменное наименование эмитента</w:t>
            </w:r>
          </w:p>
        </w:tc>
        <w:tc>
          <w:tcPr>
            <w:tcW w:w="4819" w:type="dxa"/>
          </w:tcPr>
          <w:p w14:paraId="54DE0889" w14:textId="77777777" w:rsidR="00640E61" w:rsidRPr="00217D65" w:rsidRDefault="00E9355B" w:rsidP="0040758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АО «АВТОБАН-</w:t>
            </w:r>
            <w:proofErr w:type="spellStart"/>
            <w:r w:rsidRPr="00217D65">
              <w:rPr>
                <w:rFonts w:ascii="Arial" w:hAnsi="Arial" w:cs="Arial"/>
                <w:b/>
              </w:rPr>
              <w:t>Финанс</w:t>
            </w:r>
            <w:proofErr w:type="spellEnd"/>
            <w:r w:rsidRPr="00217D65">
              <w:rPr>
                <w:rFonts w:ascii="Arial" w:hAnsi="Arial" w:cs="Arial"/>
                <w:b/>
              </w:rPr>
              <w:t>»</w:t>
            </w:r>
          </w:p>
        </w:tc>
      </w:tr>
      <w:tr w:rsidR="00640E61" w:rsidRPr="00407589" w14:paraId="16BD079D" w14:textId="77777777" w:rsidTr="00E965D9">
        <w:tc>
          <w:tcPr>
            <w:tcW w:w="5415" w:type="dxa"/>
          </w:tcPr>
          <w:p w14:paraId="71904FB6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1.3. Место нахождения эмитента</w:t>
            </w:r>
          </w:p>
        </w:tc>
        <w:tc>
          <w:tcPr>
            <w:tcW w:w="4819" w:type="dxa"/>
          </w:tcPr>
          <w:p w14:paraId="484EEBE8" w14:textId="77777777" w:rsidR="00640E61" w:rsidRPr="00217D65" w:rsidRDefault="00F9529B" w:rsidP="00FA10B6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Российская Федерация, г. Москва</w:t>
            </w:r>
          </w:p>
        </w:tc>
      </w:tr>
      <w:tr w:rsidR="00640E61" w:rsidRPr="00407589" w14:paraId="4FE741AB" w14:textId="77777777" w:rsidTr="00E965D9">
        <w:tc>
          <w:tcPr>
            <w:tcW w:w="5415" w:type="dxa"/>
          </w:tcPr>
          <w:p w14:paraId="6CD9CDD3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1.4. ОГРН эмитента</w:t>
            </w:r>
          </w:p>
        </w:tc>
        <w:tc>
          <w:tcPr>
            <w:tcW w:w="4819" w:type="dxa"/>
          </w:tcPr>
          <w:p w14:paraId="7ABA15E7" w14:textId="77777777" w:rsidR="00640E61" w:rsidRPr="00217D65" w:rsidRDefault="00E9355B" w:rsidP="0040758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1147746558596</w:t>
            </w:r>
          </w:p>
        </w:tc>
      </w:tr>
      <w:tr w:rsidR="00640E61" w:rsidRPr="00407589" w14:paraId="67F7BFFD" w14:textId="77777777" w:rsidTr="00E965D9">
        <w:tc>
          <w:tcPr>
            <w:tcW w:w="5415" w:type="dxa"/>
          </w:tcPr>
          <w:p w14:paraId="75CF159C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1.5. ИНН эмитента</w:t>
            </w:r>
          </w:p>
        </w:tc>
        <w:tc>
          <w:tcPr>
            <w:tcW w:w="4819" w:type="dxa"/>
          </w:tcPr>
          <w:p w14:paraId="247CEF5E" w14:textId="77777777" w:rsidR="00640E61" w:rsidRPr="00217D65" w:rsidRDefault="00E9355B" w:rsidP="0040758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7708813750</w:t>
            </w:r>
          </w:p>
        </w:tc>
      </w:tr>
      <w:tr w:rsidR="00640E61" w:rsidRPr="00407589" w14:paraId="7CF42A6D" w14:textId="77777777" w:rsidTr="00E965D9">
        <w:tc>
          <w:tcPr>
            <w:tcW w:w="5415" w:type="dxa"/>
          </w:tcPr>
          <w:p w14:paraId="268D3AC2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819" w:type="dxa"/>
          </w:tcPr>
          <w:p w14:paraId="1313E2E5" w14:textId="77777777" w:rsidR="00640E61" w:rsidRPr="00217D65" w:rsidRDefault="00E9355B" w:rsidP="0040758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82416-Н</w:t>
            </w:r>
          </w:p>
        </w:tc>
      </w:tr>
      <w:tr w:rsidR="00640E61" w:rsidRPr="00407589" w14:paraId="4FA87CA5" w14:textId="77777777" w:rsidTr="00E965D9">
        <w:tc>
          <w:tcPr>
            <w:tcW w:w="5415" w:type="dxa"/>
          </w:tcPr>
          <w:p w14:paraId="3E0CA37D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19" w:type="dxa"/>
          </w:tcPr>
          <w:p w14:paraId="05E8D10C" w14:textId="77777777" w:rsidR="00407589" w:rsidRPr="00217D65" w:rsidRDefault="000244E9" w:rsidP="00B61D26">
            <w:pPr>
              <w:ind w:left="57"/>
              <w:rPr>
                <w:rFonts w:ascii="Arial" w:hAnsi="Arial" w:cs="Arial"/>
                <w:b/>
              </w:rPr>
            </w:pPr>
            <w:hyperlink r:id="rId6" w:history="1">
              <w:r w:rsidR="00B61D26" w:rsidRPr="00217D65">
                <w:rPr>
                  <w:rStyle w:val="a3"/>
                  <w:rFonts w:ascii="Arial" w:hAnsi="Arial" w:cs="Arial"/>
                  <w:b/>
                </w:rPr>
                <w:t>http://www.e-disclosure.ru/portal/company.aspx?id=35670</w:t>
              </w:r>
            </w:hyperlink>
          </w:p>
        </w:tc>
      </w:tr>
      <w:tr w:rsidR="007C328F" w:rsidRPr="00407589" w14:paraId="6DC6A690" w14:textId="77777777" w:rsidTr="00E965D9">
        <w:tc>
          <w:tcPr>
            <w:tcW w:w="5415" w:type="dxa"/>
          </w:tcPr>
          <w:p w14:paraId="0DC2A421" w14:textId="77777777" w:rsidR="007C328F" w:rsidRPr="00EF2F5D" w:rsidRDefault="007C328F" w:rsidP="00EF2F5D">
            <w:pPr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1.8. Дата наступления события (существенного факта), о котором составлено сообщение </w:t>
            </w:r>
          </w:p>
        </w:tc>
        <w:tc>
          <w:tcPr>
            <w:tcW w:w="4819" w:type="dxa"/>
          </w:tcPr>
          <w:p w14:paraId="7F1F45D3" w14:textId="7AACCBC0" w:rsidR="007C328F" w:rsidRPr="00EF2F5D" w:rsidRDefault="007253A5" w:rsidP="008827F2">
            <w:pPr>
              <w:ind w:left="57"/>
              <w:rPr>
                <w:rStyle w:val="a3"/>
                <w:rFonts w:ascii="Arial" w:hAnsi="Arial" w:cs="Arial"/>
                <w:b/>
                <w:color w:val="auto"/>
                <w:u w:val="none"/>
              </w:rPr>
            </w:pPr>
            <w:r>
              <w:rPr>
                <w:rStyle w:val="a3"/>
                <w:rFonts w:ascii="Arial" w:hAnsi="Arial" w:cs="Arial"/>
                <w:b/>
                <w:color w:val="auto"/>
                <w:u w:val="none"/>
              </w:rPr>
              <w:t>2</w:t>
            </w:r>
            <w:r w:rsidR="008827F2">
              <w:rPr>
                <w:rStyle w:val="a3"/>
                <w:rFonts w:ascii="Arial" w:hAnsi="Arial" w:cs="Arial"/>
                <w:b/>
                <w:color w:val="auto"/>
                <w:u w:val="none"/>
              </w:rPr>
              <w:t>4</w:t>
            </w:r>
            <w:r>
              <w:rPr>
                <w:rStyle w:val="a3"/>
                <w:rFonts w:ascii="Arial" w:hAnsi="Arial" w:cs="Arial"/>
                <w:b/>
                <w:color w:val="auto"/>
                <w:u w:val="none"/>
              </w:rPr>
              <w:t>.</w:t>
            </w:r>
            <w:r w:rsidR="00EF2F5D" w:rsidRPr="00EF2F5D">
              <w:rPr>
                <w:rStyle w:val="a3"/>
                <w:rFonts w:ascii="Arial" w:hAnsi="Arial" w:cs="Arial"/>
                <w:b/>
                <w:color w:val="auto"/>
                <w:u w:val="none"/>
              </w:rPr>
              <w:t>0</w:t>
            </w:r>
            <w:r w:rsidR="008827F2">
              <w:rPr>
                <w:rStyle w:val="a3"/>
                <w:rFonts w:ascii="Arial" w:hAnsi="Arial" w:cs="Arial"/>
                <w:b/>
                <w:color w:val="auto"/>
                <w:u w:val="none"/>
              </w:rPr>
              <w:t>4</w:t>
            </w:r>
            <w:r w:rsidR="00EF2F5D" w:rsidRPr="00EF2F5D">
              <w:rPr>
                <w:rStyle w:val="a3"/>
                <w:rFonts w:ascii="Arial" w:hAnsi="Arial" w:cs="Arial"/>
                <w:b/>
                <w:color w:val="auto"/>
                <w:u w:val="none"/>
              </w:rPr>
              <w:t>.20</w:t>
            </w:r>
            <w:r w:rsidR="008827F2">
              <w:rPr>
                <w:rStyle w:val="a3"/>
                <w:rFonts w:ascii="Arial" w:hAnsi="Arial" w:cs="Arial"/>
                <w:b/>
                <w:color w:val="auto"/>
                <w:u w:val="none"/>
              </w:rPr>
              <w:t>20</w:t>
            </w:r>
          </w:p>
        </w:tc>
      </w:tr>
    </w:tbl>
    <w:p w14:paraId="78F0C657" w14:textId="77777777" w:rsidR="00BD0AD6" w:rsidRPr="00407589" w:rsidRDefault="00BD0AD6" w:rsidP="00BD0AD6">
      <w:pPr>
        <w:rPr>
          <w:rFonts w:ascii="Arial" w:hAnsi="Arial" w:cs="Arial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407589" w14:paraId="5CD845B3" w14:textId="77777777" w:rsidTr="00773BA2">
        <w:tc>
          <w:tcPr>
            <w:tcW w:w="10206" w:type="dxa"/>
          </w:tcPr>
          <w:p w14:paraId="47F5E454" w14:textId="77777777" w:rsidR="00E05643" w:rsidRDefault="00BD0AD6" w:rsidP="00DF5556">
            <w:pPr>
              <w:jc w:val="center"/>
              <w:rPr>
                <w:rFonts w:ascii="Arial" w:hAnsi="Arial" w:cs="Arial"/>
                <w:b/>
              </w:rPr>
            </w:pPr>
            <w:r w:rsidRPr="00407589">
              <w:rPr>
                <w:rFonts w:ascii="Arial" w:hAnsi="Arial" w:cs="Arial"/>
                <w:b/>
              </w:rPr>
              <w:t>2. Содержание сообщения</w:t>
            </w:r>
          </w:p>
          <w:p w14:paraId="3F453392" w14:textId="77777777" w:rsidR="008126C9" w:rsidRPr="00DF5556" w:rsidRDefault="00D80CC2" w:rsidP="00D80CC2">
            <w:pPr>
              <w:pStyle w:val="1"/>
              <w:spacing w:before="0" w:after="0"/>
              <w:rPr>
                <w:rFonts w:cs="Arial"/>
                <w:b w:val="0"/>
              </w:rPr>
            </w:pPr>
            <w:r w:rsidRPr="00217D65">
              <w:rPr>
                <w:rFonts w:cs="Arial"/>
                <w:color w:val="auto"/>
                <w:sz w:val="20"/>
                <w:szCs w:val="22"/>
              </w:rPr>
              <w:t>«О выплаченных доходах по эмиссионным ценным бумагам эмитента»</w:t>
            </w:r>
          </w:p>
        </w:tc>
      </w:tr>
      <w:tr w:rsidR="00BD0AD6" w:rsidRPr="00217D65" w14:paraId="7FDB780D" w14:textId="77777777" w:rsidTr="001C22C4">
        <w:trPr>
          <w:trHeight w:val="60"/>
        </w:trPr>
        <w:tc>
          <w:tcPr>
            <w:tcW w:w="10206" w:type="dxa"/>
          </w:tcPr>
          <w:p w14:paraId="6FF6BFD0" w14:textId="77777777" w:rsidR="008126C9" w:rsidRPr="00217D65" w:rsidRDefault="00D80CC2" w:rsidP="008126C9">
            <w:pPr>
              <w:adjustRightInd w:val="0"/>
              <w:spacing w:before="60"/>
              <w:ind w:left="114" w:right="113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2.1. Вид, категория (тип), серия и иные идентификационные признаки ценных бумаг эмитента, по которым начислены доходы:</w:t>
            </w:r>
            <w:r w:rsidR="008126C9" w:rsidRPr="00217D65">
              <w:rPr>
                <w:rFonts w:ascii="Arial" w:hAnsi="Arial" w:cs="Arial"/>
              </w:rPr>
              <w:t xml:space="preserve"> </w:t>
            </w:r>
            <w:r w:rsidRPr="00217D65">
              <w:rPr>
                <w:rFonts w:ascii="Arial" w:hAnsi="Arial" w:cs="Arial"/>
                <w:b/>
              </w:rPr>
              <w:t>биржевые облигации процентные неконвертируемые документарные на предъявителя с обязательным централизованным хранением серии БО-П01, идентификационный номер выпуска 4B02-01-82416-H-001P от 27.03.2017, международный код (номер) идентификации ценных бумаг (ISIN) RU000A0JXQ51 (далее – «Биржевые облигации»).</w:t>
            </w:r>
          </w:p>
          <w:p w14:paraId="68297BF5" w14:textId="77777777" w:rsidR="008126C9" w:rsidRPr="00217D65" w:rsidRDefault="008126C9" w:rsidP="008126C9">
            <w:pPr>
              <w:pStyle w:val="ConsPlusNormal"/>
              <w:spacing w:before="60"/>
              <w:ind w:left="114" w:right="113"/>
              <w:jc w:val="both"/>
            </w:pPr>
            <w:r w:rsidRPr="00217D65">
              <w:rPr>
                <w:b w:val="0"/>
              </w:rPr>
              <w:t xml:space="preserve">2.2. Идентификационный номер выпуска ценных бумаг эмитента и дата его присвоения: </w:t>
            </w:r>
            <w:r w:rsidRPr="00217D65">
              <w:t>4В02-01-82416-H-001P</w:t>
            </w:r>
            <w:r w:rsidR="00217D65">
              <w:t xml:space="preserve"> от</w:t>
            </w:r>
            <w:r w:rsidRPr="00217D65">
              <w:t xml:space="preserve"> 27 марта 2017 г.</w:t>
            </w:r>
          </w:p>
          <w:p w14:paraId="1A854757" w14:textId="711F3B6A" w:rsidR="008126C9" w:rsidRPr="00217D65" w:rsidRDefault="008126C9" w:rsidP="00AF701A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>2.</w:t>
            </w:r>
            <w:r w:rsidR="00D80CC2" w:rsidRPr="00217D65">
              <w:rPr>
                <w:b w:val="0"/>
              </w:rPr>
              <w:t>3</w:t>
            </w:r>
            <w:r w:rsidRPr="00217D65">
              <w:rPr>
                <w:b w:val="0"/>
              </w:rPr>
              <w:t xml:space="preserve">. </w:t>
            </w:r>
            <w:r w:rsidR="00D80CC2" w:rsidRPr="00217D65">
              <w:rPr>
                <w:b w:val="0"/>
              </w:rPr>
              <w:t>Отчетный (купонный) период (год, квартал или даты начала и окончания купонного периода), за который выплачива</w:t>
            </w:r>
            <w:r w:rsidR="007E28B0">
              <w:rPr>
                <w:b w:val="0"/>
              </w:rPr>
              <w:t>ются</w:t>
            </w:r>
            <w:r w:rsidR="00D80CC2" w:rsidRPr="00217D65">
              <w:rPr>
                <w:b w:val="0"/>
              </w:rPr>
              <w:t xml:space="preserve"> доходы по ценным бумагам эмитента:</w:t>
            </w:r>
            <w:r w:rsidR="00AF701A" w:rsidRPr="00217D65">
              <w:rPr>
                <w:b w:val="0"/>
              </w:rPr>
              <w:t xml:space="preserve"> </w:t>
            </w:r>
            <w:r w:rsidR="008827F2" w:rsidRPr="00A10B4A">
              <w:t>шесто</w:t>
            </w:r>
            <w:r w:rsidR="009A4535" w:rsidRPr="00A10B4A">
              <w:t>й</w:t>
            </w:r>
            <w:r w:rsidRPr="00A10B4A">
              <w:rPr>
                <w:bCs w:val="0"/>
              </w:rPr>
              <w:t xml:space="preserve"> </w:t>
            </w:r>
            <w:r w:rsidRPr="00217D65">
              <w:rPr>
                <w:bCs w:val="0"/>
              </w:rPr>
              <w:t>купон</w:t>
            </w:r>
            <w:r w:rsidR="006A4774" w:rsidRPr="00217D65">
              <w:rPr>
                <w:bCs w:val="0"/>
              </w:rPr>
              <w:t>ный период</w:t>
            </w:r>
            <w:r w:rsidRPr="00217D65">
              <w:rPr>
                <w:bCs w:val="0"/>
              </w:rPr>
              <w:t>: д</w:t>
            </w:r>
            <w:r w:rsidRPr="00217D65">
              <w:t xml:space="preserve">ата начала купонного </w:t>
            </w:r>
            <w:r w:rsidRPr="00EF2F5D">
              <w:t>периода</w:t>
            </w:r>
            <w:r w:rsidR="006A4774" w:rsidRPr="00EF2F5D">
              <w:t xml:space="preserve"> </w:t>
            </w:r>
            <w:r w:rsidR="0052023E" w:rsidRPr="00EF2F5D">
              <w:t>2</w:t>
            </w:r>
            <w:r w:rsidR="008827F2">
              <w:t>5</w:t>
            </w:r>
            <w:r w:rsidR="00217D65" w:rsidRPr="00EF2F5D">
              <w:t>.</w:t>
            </w:r>
            <w:r w:rsidR="008827F2">
              <w:t>1</w:t>
            </w:r>
            <w:r w:rsidR="00217D65" w:rsidRPr="00EF2F5D">
              <w:t>0</w:t>
            </w:r>
            <w:r w:rsidR="0052023E" w:rsidRPr="00EF2F5D">
              <w:t>.201</w:t>
            </w:r>
            <w:r w:rsidR="009A4535">
              <w:t>9</w:t>
            </w:r>
            <w:r w:rsidR="0052023E" w:rsidRPr="00EF2F5D">
              <w:t xml:space="preserve"> г., </w:t>
            </w:r>
            <w:r w:rsidRPr="00EF2F5D">
              <w:t>д</w:t>
            </w:r>
            <w:r w:rsidR="006A4774" w:rsidRPr="00EF2F5D">
              <w:t xml:space="preserve">ата окончания купонного периода </w:t>
            </w:r>
            <w:r w:rsidR="0052023E" w:rsidRPr="00EF2F5D">
              <w:t>–</w:t>
            </w:r>
            <w:r w:rsidRPr="00EF2F5D">
              <w:t xml:space="preserve"> </w:t>
            </w:r>
            <w:r w:rsidR="0052023E" w:rsidRPr="00EF2F5D">
              <w:t>2</w:t>
            </w:r>
            <w:r w:rsidR="008827F2">
              <w:t>4</w:t>
            </w:r>
            <w:r w:rsidR="0052023E" w:rsidRPr="00EF2F5D">
              <w:t>.</w:t>
            </w:r>
            <w:r w:rsidR="008827F2">
              <w:t>04</w:t>
            </w:r>
            <w:r w:rsidR="00217D65" w:rsidRPr="00EF2F5D">
              <w:t>.20</w:t>
            </w:r>
            <w:r w:rsidR="008827F2">
              <w:t>20</w:t>
            </w:r>
            <w:r w:rsidR="0052023E" w:rsidRPr="00EF2F5D">
              <w:t xml:space="preserve"> г</w:t>
            </w:r>
            <w:r w:rsidRPr="00EF2F5D">
              <w:t>.</w:t>
            </w:r>
          </w:p>
          <w:p w14:paraId="060E8636" w14:textId="5C7E1ED6" w:rsidR="003D7AA5" w:rsidRPr="00217D65" w:rsidRDefault="00217D65" w:rsidP="00944FCF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период):</w:t>
            </w:r>
            <w:r w:rsidR="008126C9" w:rsidRPr="00217D65">
              <w:rPr>
                <w:b w:val="0"/>
              </w:rPr>
              <w:t xml:space="preserve"> </w:t>
            </w:r>
            <w:r w:rsidR="00944FCF" w:rsidRPr="00217D65">
              <w:t>общий размер процентов, подлежа</w:t>
            </w:r>
            <w:r w:rsidRPr="00217D65">
              <w:t>вш</w:t>
            </w:r>
            <w:r w:rsidR="0052023E" w:rsidRPr="00217D65">
              <w:t>ий</w:t>
            </w:r>
            <w:r w:rsidR="00944FCF" w:rsidRPr="00217D65">
              <w:t xml:space="preserve"> выплате по</w:t>
            </w:r>
            <w:r w:rsidR="00090C5E" w:rsidRPr="00217D65">
              <w:t xml:space="preserve"> Биржевым</w:t>
            </w:r>
            <w:r w:rsidR="00944FCF" w:rsidRPr="00217D65">
              <w:t xml:space="preserve"> облигациям </w:t>
            </w:r>
            <w:r w:rsidR="0052023E" w:rsidRPr="00217D65">
              <w:t>за</w:t>
            </w:r>
            <w:r w:rsidR="00090C5E" w:rsidRPr="00217D65">
              <w:t xml:space="preserve"> </w:t>
            </w:r>
            <w:r w:rsidR="007E28B0">
              <w:t>шесто</w:t>
            </w:r>
            <w:r w:rsidR="006D0725">
              <w:t>й</w:t>
            </w:r>
            <w:r w:rsidR="00090C5E" w:rsidRPr="00217D65">
              <w:t xml:space="preserve"> купонн</w:t>
            </w:r>
            <w:r w:rsidR="0052023E" w:rsidRPr="00217D65">
              <w:t>ый</w:t>
            </w:r>
            <w:r w:rsidR="00090C5E" w:rsidRPr="00217D65">
              <w:t xml:space="preserve"> период</w:t>
            </w:r>
            <w:r w:rsidR="0052023E" w:rsidRPr="00217D65">
              <w:t>,</w:t>
            </w:r>
            <w:r w:rsidR="00090C5E" w:rsidRPr="00217D65">
              <w:t xml:space="preserve"> составляет </w:t>
            </w:r>
            <w:r w:rsidR="00E10170" w:rsidRPr="00EF2F5D">
              <w:t>1</w:t>
            </w:r>
            <w:r w:rsidR="007E28B0">
              <w:t>0,25</w:t>
            </w:r>
            <w:r w:rsidR="00E10170" w:rsidRPr="00EF2F5D">
              <w:t xml:space="preserve">% годовых или </w:t>
            </w:r>
            <w:r w:rsidR="009A4535">
              <w:t>3</w:t>
            </w:r>
            <w:r w:rsidR="007E28B0">
              <w:t>7 248 712</w:t>
            </w:r>
            <w:r w:rsidRPr="00EF2F5D">
              <w:t>,</w:t>
            </w:r>
            <w:r w:rsidR="007E28B0">
              <w:t>45</w:t>
            </w:r>
            <w:r w:rsidRPr="00EF2F5D">
              <w:t xml:space="preserve"> руб.</w:t>
            </w:r>
            <w:r w:rsidR="0052023E" w:rsidRPr="00EF2F5D">
              <w:t>;</w:t>
            </w:r>
            <w:r w:rsidR="0052023E" w:rsidRPr="00217D65">
              <w:t xml:space="preserve"> размер процентов, </w:t>
            </w:r>
            <w:r w:rsidR="00944FCF" w:rsidRPr="00217D65">
              <w:t>подлежа</w:t>
            </w:r>
            <w:r w:rsidRPr="00217D65">
              <w:t>вш</w:t>
            </w:r>
            <w:r w:rsidR="0052023E" w:rsidRPr="00217D65">
              <w:t>ий</w:t>
            </w:r>
            <w:r w:rsidR="00944FCF" w:rsidRPr="00217D65">
              <w:t xml:space="preserve"> выплате по одной </w:t>
            </w:r>
            <w:r w:rsidR="0052023E" w:rsidRPr="00217D65">
              <w:t xml:space="preserve">Биржевой </w:t>
            </w:r>
            <w:r w:rsidR="00944FCF" w:rsidRPr="00217D65">
              <w:t xml:space="preserve">облигации за </w:t>
            </w:r>
            <w:r w:rsidR="007E28B0">
              <w:t>шестой</w:t>
            </w:r>
            <w:r w:rsidR="0052023E" w:rsidRPr="00217D65">
              <w:t xml:space="preserve"> </w:t>
            </w:r>
            <w:r w:rsidR="00944FCF" w:rsidRPr="00217D65">
              <w:t>купонный</w:t>
            </w:r>
            <w:r w:rsidR="0052023E" w:rsidRPr="00217D65">
              <w:t xml:space="preserve"> период, составляет </w:t>
            </w:r>
            <w:r w:rsidR="00CF5E52" w:rsidRPr="00EF2F5D">
              <w:t>5</w:t>
            </w:r>
            <w:r w:rsidR="007E28B0">
              <w:t>1</w:t>
            </w:r>
            <w:r w:rsidR="009A4535">
              <w:t>,</w:t>
            </w:r>
            <w:r w:rsidR="007E28B0">
              <w:t>11</w:t>
            </w:r>
            <w:r w:rsidR="0052023E" w:rsidRPr="00EF2F5D">
              <w:t xml:space="preserve"> руб.</w:t>
            </w:r>
            <w:bookmarkStart w:id="0" w:name="_GoBack"/>
            <w:bookmarkEnd w:id="0"/>
          </w:p>
          <w:p w14:paraId="763F8288" w14:textId="04F03ACD"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>2.5. Общее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</w:t>
            </w:r>
            <w:r w:rsidR="007E28B0">
              <w:rPr>
                <w:b w:val="0"/>
              </w:rPr>
              <w:t>т</w:t>
            </w:r>
            <w:r w:rsidRPr="00217D65">
              <w:rPr>
                <w:b w:val="0"/>
              </w:rPr>
              <w:t xml:space="preserve"> выплате): </w:t>
            </w:r>
            <w:r w:rsidR="009A4535" w:rsidRPr="009A4535">
              <w:t>728 795</w:t>
            </w:r>
            <w:r w:rsidRPr="00217D65">
              <w:t xml:space="preserve"> штук.</w:t>
            </w:r>
          </w:p>
          <w:p w14:paraId="7D7F8F18" w14:textId="77777777"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</w:pPr>
            <w:r w:rsidRPr="00217D65">
              <w:rPr>
                <w:b w:val="0"/>
              </w:rPr>
              <w:t xml:space="preserve">2.6. Форма выплаты доходов по ценным бумагам эмитента (денежные средства, иное имущество): </w:t>
            </w:r>
            <w:r w:rsidRPr="00217D65">
              <w:t>денежные средства в валюте Российской Федерации в безналичном порядке.</w:t>
            </w:r>
          </w:p>
          <w:p w14:paraId="21A176F1" w14:textId="3A00267B"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>2.7. Дата, на которую определялись лица, имевшие право на получение доходов, выплаченных по ценным бумагам эмитента</w:t>
            </w:r>
            <w:r w:rsidRPr="00EF2F5D">
              <w:rPr>
                <w:b w:val="0"/>
              </w:rPr>
              <w:t xml:space="preserve">: </w:t>
            </w:r>
            <w:r w:rsidRPr="00EF2F5D">
              <w:t>2</w:t>
            </w:r>
            <w:r w:rsidR="007E28B0">
              <w:t>3</w:t>
            </w:r>
            <w:r w:rsidR="00C4409C">
              <w:t>.</w:t>
            </w:r>
            <w:r w:rsidRPr="00EF2F5D">
              <w:t>0</w:t>
            </w:r>
            <w:r w:rsidR="007E28B0">
              <w:t>4</w:t>
            </w:r>
            <w:r w:rsidRPr="00EF2F5D">
              <w:t>.20</w:t>
            </w:r>
            <w:r w:rsidR="007E28B0">
              <w:t>20</w:t>
            </w:r>
            <w:r w:rsidRPr="00EF2F5D">
              <w:t xml:space="preserve"> г.</w:t>
            </w:r>
          </w:p>
          <w:p w14:paraId="4A5CD2B1" w14:textId="43BC68FB"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>2.8. Дата, в которую обязательство по выплате доходов по ценным бумагам эмитента (проценты по облигациям) должно быть исполнено</w:t>
            </w:r>
            <w:r w:rsidRPr="00EF2F5D">
              <w:rPr>
                <w:b w:val="0"/>
              </w:rPr>
              <w:t xml:space="preserve">: </w:t>
            </w:r>
            <w:r w:rsidRPr="00EF2F5D">
              <w:t>2</w:t>
            </w:r>
            <w:r w:rsidR="007E28B0">
              <w:t>4</w:t>
            </w:r>
            <w:r w:rsidRPr="00EF2F5D">
              <w:t>.</w:t>
            </w:r>
            <w:r w:rsidR="006D0725">
              <w:t>0</w:t>
            </w:r>
            <w:r w:rsidR="007E28B0">
              <w:t>4</w:t>
            </w:r>
            <w:r w:rsidRPr="00EF2F5D">
              <w:t>.20</w:t>
            </w:r>
            <w:r w:rsidR="007E28B0">
              <w:t>20</w:t>
            </w:r>
            <w:r w:rsidRPr="00EF2F5D">
              <w:t xml:space="preserve"> г.</w:t>
            </w:r>
          </w:p>
          <w:p w14:paraId="660BB3A7" w14:textId="50F18E1C"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 xml:space="preserve">2.9. Общий размер доходов, </w:t>
            </w:r>
            <w:r w:rsidR="007E28B0" w:rsidRPr="007E28B0">
              <w:rPr>
                <w:b w:val="0"/>
              </w:rPr>
              <w:t>подлежащих выплате</w:t>
            </w:r>
            <w:r w:rsidRPr="00217D65">
              <w:rPr>
                <w:b w:val="0"/>
              </w:rPr>
              <w:t xml:space="preserve"> по ценным бумагам эмитента (общий размер процентов и (или) иного дохода, выплаченного по облигациям эмитента определенного выпуска (серии), за соответствующий отчетный (купонный) период): </w:t>
            </w:r>
          </w:p>
          <w:p w14:paraId="69F80853" w14:textId="0D26CD06" w:rsidR="00217D65" w:rsidRPr="00217D65" w:rsidRDefault="007E28B0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7E28B0">
              <w:t xml:space="preserve">37 248 712,45 </w:t>
            </w:r>
            <w:r w:rsidR="00217D65" w:rsidRPr="00EF2F5D">
              <w:t>руб. (</w:t>
            </w:r>
            <w:r w:rsidR="00F015A0">
              <w:t xml:space="preserve">Тридцать </w:t>
            </w:r>
            <w:r>
              <w:t>сем</w:t>
            </w:r>
            <w:r w:rsidR="00F015A0">
              <w:t>ь</w:t>
            </w:r>
            <w:r w:rsidR="00217D65" w:rsidRPr="00EF2F5D">
              <w:t xml:space="preserve"> миллион</w:t>
            </w:r>
            <w:r w:rsidR="00F015A0">
              <w:t>ов</w:t>
            </w:r>
            <w:r w:rsidR="00217D65" w:rsidRPr="00EF2F5D">
              <w:t xml:space="preserve"> </w:t>
            </w:r>
            <w:r w:rsidR="00F015A0">
              <w:t>д</w:t>
            </w:r>
            <w:r>
              <w:t>вести</w:t>
            </w:r>
            <w:r w:rsidR="00F015A0">
              <w:t xml:space="preserve"> </w:t>
            </w:r>
            <w:r>
              <w:t>сорок восемь</w:t>
            </w:r>
            <w:r w:rsidR="00F015A0">
              <w:t xml:space="preserve"> </w:t>
            </w:r>
            <w:r w:rsidR="00217D65" w:rsidRPr="00EF2F5D">
              <w:t>тысяч</w:t>
            </w:r>
            <w:r w:rsidR="00F015A0">
              <w:t xml:space="preserve"> </w:t>
            </w:r>
            <w:r>
              <w:t>семьсот двенадцать</w:t>
            </w:r>
            <w:r w:rsidR="00217D65" w:rsidRPr="00EF2F5D">
              <w:t xml:space="preserve"> рублей </w:t>
            </w:r>
            <w:r>
              <w:t>4</w:t>
            </w:r>
            <w:r w:rsidR="00F015A0">
              <w:t>5</w:t>
            </w:r>
            <w:r w:rsidR="00217D65" w:rsidRPr="00EF2F5D">
              <w:t xml:space="preserve"> копеек)</w:t>
            </w:r>
            <w:r w:rsidR="00217D65" w:rsidRPr="00EF2F5D">
              <w:rPr>
                <w:b w:val="0"/>
              </w:rPr>
              <w:t>.</w:t>
            </w:r>
          </w:p>
          <w:p w14:paraId="6B643F40" w14:textId="622BEB37" w:rsidR="00CF00BE" w:rsidRPr="00217D65" w:rsidRDefault="00217D65" w:rsidP="007E28B0">
            <w:pPr>
              <w:spacing w:before="60" w:after="60"/>
              <w:ind w:left="114" w:right="113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17D65">
              <w:rPr>
                <w:rFonts w:ascii="Arial" w:hAnsi="Arial" w:cs="Arial"/>
              </w:rPr>
              <w:t xml:space="preserve">2.10. Причины невыплаты доходов по ценным бумагам эмитента в случае, если доходы по ценным бумагам эмитента не выплачены или выплачены эмитентом не в полном объеме: </w:t>
            </w:r>
            <w:r w:rsidRPr="00217D65">
              <w:rPr>
                <w:rFonts w:ascii="Arial" w:hAnsi="Arial" w:cs="Arial"/>
                <w:b/>
              </w:rPr>
              <w:t xml:space="preserve">доходы за </w:t>
            </w:r>
            <w:r w:rsidR="007E28B0">
              <w:rPr>
                <w:rFonts w:ascii="Arial" w:hAnsi="Arial" w:cs="Arial"/>
                <w:b/>
              </w:rPr>
              <w:t>6</w:t>
            </w:r>
            <w:r w:rsidRPr="00217D65">
              <w:rPr>
                <w:rFonts w:ascii="Arial" w:hAnsi="Arial" w:cs="Arial"/>
                <w:b/>
              </w:rPr>
              <w:t xml:space="preserve"> купонный период по Биржевым облигациям выплачены Эмитентом своевременно и в полном объеме</w:t>
            </w:r>
            <w:r w:rsidRPr="00217D65">
              <w:rPr>
                <w:rFonts w:ascii="Arial" w:hAnsi="Arial" w:cs="Arial"/>
              </w:rPr>
              <w:t>.</w:t>
            </w:r>
          </w:p>
        </w:tc>
      </w:tr>
    </w:tbl>
    <w:p w14:paraId="21998A07" w14:textId="77777777" w:rsidR="00BD0AD6" w:rsidRPr="00217D65" w:rsidRDefault="00BD0AD6" w:rsidP="00BD0AD6">
      <w:pPr>
        <w:rPr>
          <w:rFonts w:ascii="Arial" w:hAnsi="Arial" w:cs="Arial"/>
          <w:highlight w:val="yellow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407589" w14:paraId="2F7C8324" w14:textId="77777777" w:rsidTr="0068462B">
        <w:tc>
          <w:tcPr>
            <w:tcW w:w="10234" w:type="dxa"/>
            <w:gridSpan w:val="10"/>
          </w:tcPr>
          <w:p w14:paraId="1A50F966" w14:textId="77777777" w:rsidR="00B85766" w:rsidRPr="00407589" w:rsidRDefault="00B85766" w:rsidP="00B85766">
            <w:pPr>
              <w:jc w:val="center"/>
              <w:rPr>
                <w:rFonts w:ascii="Arial" w:hAnsi="Arial" w:cs="Arial"/>
                <w:b/>
              </w:rPr>
            </w:pPr>
            <w:r w:rsidRPr="00407589">
              <w:rPr>
                <w:rFonts w:ascii="Arial" w:hAnsi="Arial" w:cs="Arial"/>
                <w:b/>
              </w:rPr>
              <w:t>3. Подпись</w:t>
            </w:r>
          </w:p>
        </w:tc>
      </w:tr>
      <w:tr w:rsidR="00B85766" w:rsidRPr="00407589" w14:paraId="42F2C291" w14:textId="77777777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BFC1AF" w14:textId="77777777" w:rsidR="00B2202D" w:rsidRPr="00217D65" w:rsidRDefault="00B85766" w:rsidP="00B2202D">
            <w:pPr>
              <w:ind w:left="85"/>
              <w:rPr>
                <w:rFonts w:ascii="Arial" w:hAnsi="Arial" w:cs="Arial"/>
                <w:b/>
              </w:rPr>
            </w:pPr>
            <w:r w:rsidRPr="00E9355B">
              <w:rPr>
                <w:rFonts w:ascii="Arial" w:hAnsi="Arial" w:cs="Arial"/>
              </w:rPr>
              <w:t xml:space="preserve">3.1. </w:t>
            </w:r>
            <w:r w:rsidR="00AA3A13" w:rsidRPr="00217D65">
              <w:rPr>
                <w:rFonts w:ascii="Arial" w:hAnsi="Arial" w:cs="Arial"/>
                <w:b/>
              </w:rPr>
              <w:t>Генеральный директор</w:t>
            </w:r>
          </w:p>
          <w:p w14:paraId="15764CF7" w14:textId="77777777" w:rsidR="00B85766" w:rsidRPr="00E9355B" w:rsidRDefault="00E9355B" w:rsidP="00B2202D">
            <w:pPr>
              <w:ind w:left="85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  <w:b/>
              </w:rPr>
              <w:t>А</w:t>
            </w:r>
            <w:r w:rsidR="00D935B7" w:rsidRPr="00217D65">
              <w:rPr>
                <w:rFonts w:ascii="Arial" w:hAnsi="Arial" w:cs="Arial"/>
                <w:b/>
              </w:rPr>
              <w:t>О «</w:t>
            </w:r>
            <w:r w:rsidRPr="00217D65">
              <w:rPr>
                <w:rFonts w:ascii="Arial" w:hAnsi="Arial" w:cs="Arial"/>
                <w:b/>
              </w:rPr>
              <w:t>АВТОБАН-</w:t>
            </w:r>
            <w:proofErr w:type="spellStart"/>
            <w:r w:rsidRPr="00217D65">
              <w:rPr>
                <w:rFonts w:ascii="Arial" w:hAnsi="Arial" w:cs="Arial"/>
                <w:b/>
              </w:rPr>
              <w:t>Финанс</w:t>
            </w:r>
            <w:proofErr w:type="spellEnd"/>
            <w:r w:rsidR="00D935B7" w:rsidRPr="00217D65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352E7" w14:textId="77777777" w:rsidR="00B85766" w:rsidRPr="00E9355B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406A71" w14:textId="77777777" w:rsidR="00B85766" w:rsidRPr="00E9355B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405B13" w14:textId="77777777" w:rsidR="00B85766" w:rsidRPr="00217D65" w:rsidRDefault="00E9355B" w:rsidP="004D6842">
            <w:pPr>
              <w:jc w:val="center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Д.Б. Анисимов</w:t>
            </w:r>
          </w:p>
        </w:tc>
      </w:tr>
      <w:tr w:rsidR="00B85766" w:rsidRPr="00407589" w14:paraId="27E9B9E0" w14:textId="77777777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F0645" w14:textId="77777777" w:rsidR="00B85766" w:rsidRPr="00E9355B" w:rsidRDefault="00B85766" w:rsidP="00B85766">
            <w:pPr>
              <w:ind w:left="85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407DDA" w14:textId="77777777" w:rsidR="00B85766" w:rsidRPr="00E9355B" w:rsidRDefault="00B85766" w:rsidP="004D6842">
            <w:pPr>
              <w:jc w:val="center"/>
              <w:rPr>
                <w:rFonts w:ascii="Arial" w:hAnsi="Arial" w:cs="Arial"/>
              </w:rPr>
            </w:pPr>
            <w:r w:rsidRPr="00E9355B">
              <w:rPr>
                <w:rFonts w:ascii="Arial" w:hAnsi="Arial" w:cs="Arial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28E68C" w14:textId="77777777" w:rsidR="00B85766" w:rsidRPr="00E9355B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12DE0" w14:textId="77777777" w:rsidR="00B85766" w:rsidRPr="00E9355B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</w:tr>
      <w:tr w:rsidR="00B85766" w:rsidRPr="00407589" w14:paraId="03A8B311" w14:textId="77777777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8C9580" w14:textId="77777777" w:rsidR="00B85766" w:rsidRPr="007E76DC" w:rsidRDefault="00B85766" w:rsidP="00AA3A13">
            <w:pPr>
              <w:ind w:left="57"/>
              <w:jc w:val="both"/>
              <w:rPr>
                <w:rFonts w:ascii="Arial" w:hAnsi="Arial" w:cs="Arial"/>
              </w:rPr>
            </w:pPr>
            <w:r w:rsidRPr="007E76DC">
              <w:rPr>
                <w:rFonts w:ascii="Arial" w:hAnsi="Arial" w:cs="Arial"/>
              </w:rPr>
              <w:t xml:space="preserve">3.2. Дата </w:t>
            </w:r>
            <w:r w:rsidR="00AA3A13" w:rsidRPr="007E76DC">
              <w:rPr>
                <w:rFonts w:ascii="Arial" w:hAnsi="Arial" w:cs="Arial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502225" w14:textId="6C14471C" w:rsidR="00B85766" w:rsidRPr="00217D65" w:rsidRDefault="007E76DC" w:rsidP="007E28B0">
            <w:pPr>
              <w:jc w:val="center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2</w:t>
            </w:r>
            <w:r w:rsidR="007E28B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ACCB1" w14:textId="77777777" w:rsidR="00B85766" w:rsidRPr="00217D65" w:rsidRDefault="00AA3A13" w:rsidP="004D6842">
            <w:pPr>
              <w:jc w:val="center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CB87AD" w14:textId="1E53AA20" w:rsidR="00B85766" w:rsidRPr="00217D65" w:rsidRDefault="007E28B0" w:rsidP="00AA3A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0EED5" w14:textId="77777777" w:rsidR="00B85766" w:rsidRPr="00217D65" w:rsidRDefault="00B85766" w:rsidP="00B85766">
            <w:pPr>
              <w:jc w:val="both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774C4D" w14:textId="69A44AC0" w:rsidR="00B85766" w:rsidRPr="00217D65" w:rsidRDefault="007E28B0" w:rsidP="00C4409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B70788" w14:textId="77777777" w:rsidR="00B85766" w:rsidRPr="00E9355B" w:rsidRDefault="00B85766" w:rsidP="00B85766">
            <w:pPr>
              <w:tabs>
                <w:tab w:val="left" w:pos="1219"/>
              </w:tabs>
              <w:jc w:val="both"/>
              <w:rPr>
                <w:rFonts w:ascii="Arial" w:hAnsi="Arial" w:cs="Arial"/>
              </w:rPr>
            </w:pPr>
            <w:r w:rsidRPr="007E76DC">
              <w:rPr>
                <w:rFonts w:ascii="Arial" w:hAnsi="Arial" w:cs="Arial"/>
              </w:rPr>
              <w:t>г.</w:t>
            </w:r>
            <w:r w:rsidRPr="007E76DC">
              <w:rPr>
                <w:rFonts w:ascii="Arial" w:hAnsi="Arial" w:cs="Arial"/>
              </w:rPr>
              <w:tab/>
              <w:t>М.П.</w:t>
            </w:r>
          </w:p>
        </w:tc>
      </w:tr>
      <w:tr w:rsidR="00B85766" w:rsidRPr="00407589" w14:paraId="2D4BD355" w14:textId="77777777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51AA" w14:textId="77777777" w:rsidR="00B85766" w:rsidRPr="00407589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0F71EFF" w14:textId="77777777" w:rsidR="00B673FC" w:rsidRPr="00407589" w:rsidRDefault="00B673FC">
      <w:pPr>
        <w:rPr>
          <w:rFonts w:ascii="Arial" w:hAnsi="Arial" w:cs="Arial"/>
        </w:rPr>
      </w:pPr>
    </w:p>
    <w:sectPr w:rsidR="00B673FC" w:rsidRPr="00407589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952D9"/>
    <w:rsid w:val="000B4EDD"/>
    <w:rsid w:val="000D3C6D"/>
    <w:rsid w:val="000E1CBE"/>
    <w:rsid w:val="001074EB"/>
    <w:rsid w:val="001350D9"/>
    <w:rsid w:val="00143AC6"/>
    <w:rsid w:val="00153BF3"/>
    <w:rsid w:val="001601C3"/>
    <w:rsid w:val="001653A0"/>
    <w:rsid w:val="001720A0"/>
    <w:rsid w:val="001746A9"/>
    <w:rsid w:val="001C1EBC"/>
    <w:rsid w:val="001C22C4"/>
    <w:rsid w:val="001D2FC6"/>
    <w:rsid w:val="001D7D4E"/>
    <w:rsid w:val="00205041"/>
    <w:rsid w:val="00217D65"/>
    <w:rsid w:val="002326B2"/>
    <w:rsid w:val="00251DC0"/>
    <w:rsid w:val="002B1B3D"/>
    <w:rsid w:val="002C2C6E"/>
    <w:rsid w:val="002D448A"/>
    <w:rsid w:val="002D44BE"/>
    <w:rsid w:val="00344486"/>
    <w:rsid w:val="00383E61"/>
    <w:rsid w:val="003B7A93"/>
    <w:rsid w:val="003C2AD4"/>
    <w:rsid w:val="003C5E92"/>
    <w:rsid w:val="003D7AA5"/>
    <w:rsid w:val="00404C7F"/>
    <w:rsid w:val="00407589"/>
    <w:rsid w:val="00415A3D"/>
    <w:rsid w:val="00424EA0"/>
    <w:rsid w:val="00453DBD"/>
    <w:rsid w:val="0048275A"/>
    <w:rsid w:val="0049694B"/>
    <w:rsid w:val="004B5D65"/>
    <w:rsid w:val="004C61FC"/>
    <w:rsid w:val="004D063D"/>
    <w:rsid w:val="004D6842"/>
    <w:rsid w:val="004E2261"/>
    <w:rsid w:val="00514EFD"/>
    <w:rsid w:val="00517A71"/>
    <w:rsid w:val="0052023E"/>
    <w:rsid w:val="0057732F"/>
    <w:rsid w:val="00580057"/>
    <w:rsid w:val="005B6688"/>
    <w:rsid w:val="005C3E91"/>
    <w:rsid w:val="005E72CE"/>
    <w:rsid w:val="005F02FC"/>
    <w:rsid w:val="005F7EFB"/>
    <w:rsid w:val="00610C02"/>
    <w:rsid w:val="0062017C"/>
    <w:rsid w:val="00622164"/>
    <w:rsid w:val="006405E2"/>
    <w:rsid w:val="00640E61"/>
    <w:rsid w:val="00643D20"/>
    <w:rsid w:val="0067109D"/>
    <w:rsid w:val="006838F2"/>
    <w:rsid w:val="006922DC"/>
    <w:rsid w:val="00697FC0"/>
    <w:rsid w:val="006A4774"/>
    <w:rsid w:val="006C0CE5"/>
    <w:rsid w:val="006C7D5E"/>
    <w:rsid w:val="006D0725"/>
    <w:rsid w:val="006D7CBA"/>
    <w:rsid w:val="0071038E"/>
    <w:rsid w:val="00713355"/>
    <w:rsid w:val="007253A5"/>
    <w:rsid w:val="00726B38"/>
    <w:rsid w:val="00730C84"/>
    <w:rsid w:val="00773BA2"/>
    <w:rsid w:val="00786E23"/>
    <w:rsid w:val="007876BB"/>
    <w:rsid w:val="007900F8"/>
    <w:rsid w:val="00791477"/>
    <w:rsid w:val="007C328F"/>
    <w:rsid w:val="007E28B0"/>
    <w:rsid w:val="007E76DC"/>
    <w:rsid w:val="007F0AF6"/>
    <w:rsid w:val="007F3883"/>
    <w:rsid w:val="00803C5E"/>
    <w:rsid w:val="008126C9"/>
    <w:rsid w:val="0082539C"/>
    <w:rsid w:val="00830760"/>
    <w:rsid w:val="008654B6"/>
    <w:rsid w:val="00865575"/>
    <w:rsid w:val="008827F2"/>
    <w:rsid w:val="00884043"/>
    <w:rsid w:val="008925AD"/>
    <w:rsid w:val="008E321C"/>
    <w:rsid w:val="008F7F88"/>
    <w:rsid w:val="00916309"/>
    <w:rsid w:val="0092098F"/>
    <w:rsid w:val="00920D18"/>
    <w:rsid w:val="0092168F"/>
    <w:rsid w:val="00921D95"/>
    <w:rsid w:val="00944FCF"/>
    <w:rsid w:val="00945FB2"/>
    <w:rsid w:val="00954D64"/>
    <w:rsid w:val="009629C6"/>
    <w:rsid w:val="0099045A"/>
    <w:rsid w:val="00993A49"/>
    <w:rsid w:val="009A4535"/>
    <w:rsid w:val="00A0787B"/>
    <w:rsid w:val="00A10B4A"/>
    <w:rsid w:val="00A15095"/>
    <w:rsid w:val="00A17A0C"/>
    <w:rsid w:val="00A37AFA"/>
    <w:rsid w:val="00A44B37"/>
    <w:rsid w:val="00A64BE9"/>
    <w:rsid w:val="00A80986"/>
    <w:rsid w:val="00A8717B"/>
    <w:rsid w:val="00A91A34"/>
    <w:rsid w:val="00AA3A13"/>
    <w:rsid w:val="00AB22C6"/>
    <w:rsid w:val="00AC1D61"/>
    <w:rsid w:val="00AD4AEC"/>
    <w:rsid w:val="00AD6E7D"/>
    <w:rsid w:val="00AF699E"/>
    <w:rsid w:val="00AF701A"/>
    <w:rsid w:val="00B219C8"/>
    <w:rsid w:val="00B2202D"/>
    <w:rsid w:val="00B37C04"/>
    <w:rsid w:val="00B43030"/>
    <w:rsid w:val="00B61D26"/>
    <w:rsid w:val="00B66289"/>
    <w:rsid w:val="00B673FC"/>
    <w:rsid w:val="00B85766"/>
    <w:rsid w:val="00BA10DF"/>
    <w:rsid w:val="00BA2C02"/>
    <w:rsid w:val="00BC3FB9"/>
    <w:rsid w:val="00BD0AD6"/>
    <w:rsid w:val="00BF53BC"/>
    <w:rsid w:val="00BF6676"/>
    <w:rsid w:val="00BF68C1"/>
    <w:rsid w:val="00C04F95"/>
    <w:rsid w:val="00C14EA6"/>
    <w:rsid w:val="00C16BD6"/>
    <w:rsid w:val="00C20DA9"/>
    <w:rsid w:val="00C37A63"/>
    <w:rsid w:val="00C4409C"/>
    <w:rsid w:val="00C61E4F"/>
    <w:rsid w:val="00CB7E7D"/>
    <w:rsid w:val="00CD609A"/>
    <w:rsid w:val="00CE3603"/>
    <w:rsid w:val="00CE5676"/>
    <w:rsid w:val="00CE5F84"/>
    <w:rsid w:val="00CF00BE"/>
    <w:rsid w:val="00CF5E52"/>
    <w:rsid w:val="00D00C08"/>
    <w:rsid w:val="00D17ECD"/>
    <w:rsid w:val="00D304BD"/>
    <w:rsid w:val="00D441BE"/>
    <w:rsid w:val="00D60886"/>
    <w:rsid w:val="00D75E7E"/>
    <w:rsid w:val="00D80CC2"/>
    <w:rsid w:val="00D911FF"/>
    <w:rsid w:val="00D9200D"/>
    <w:rsid w:val="00D935B7"/>
    <w:rsid w:val="00DB6C54"/>
    <w:rsid w:val="00DB764F"/>
    <w:rsid w:val="00DC212F"/>
    <w:rsid w:val="00DC46EB"/>
    <w:rsid w:val="00DD4628"/>
    <w:rsid w:val="00DD579D"/>
    <w:rsid w:val="00DE3A8C"/>
    <w:rsid w:val="00DF5556"/>
    <w:rsid w:val="00E05643"/>
    <w:rsid w:val="00E067AA"/>
    <w:rsid w:val="00E10170"/>
    <w:rsid w:val="00E15D33"/>
    <w:rsid w:val="00E32099"/>
    <w:rsid w:val="00E449F0"/>
    <w:rsid w:val="00E721F4"/>
    <w:rsid w:val="00E863A1"/>
    <w:rsid w:val="00E9355B"/>
    <w:rsid w:val="00E965D9"/>
    <w:rsid w:val="00EA045A"/>
    <w:rsid w:val="00EA201B"/>
    <w:rsid w:val="00EC24AA"/>
    <w:rsid w:val="00EF2F5D"/>
    <w:rsid w:val="00F015A0"/>
    <w:rsid w:val="00F228C2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C27E"/>
  <w15:docId w15:val="{C305B117-CA2D-44B8-918D-38059960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86675-4AD5-4B22-A720-98206CB3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Smakaev, Robert</dc:creator>
  <cp:lastModifiedBy>Нурияхметова Светлана Владимировна</cp:lastModifiedBy>
  <cp:revision>4</cp:revision>
  <cp:lastPrinted>2019-10-23T12:44:00Z</cp:lastPrinted>
  <dcterms:created xsi:type="dcterms:W3CDTF">2020-04-24T06:29:00Z</dcterms:created>
  <dcterms:modified xsi:type="dcterms:W3CDTF">2020-04-24T06:52:00Z</dcterms:modified>
</cp:coreProperties>
</file>