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462A2" w14:textId="77777777" w:rsidR="008126C9" w:rsidRPr="006E2BC7" w:rsidRDefault="008126C9" w:rsidP="008126C9">
      <w:pPr>
        <w:jc w:val="center"/>
        <w:rPr>
          <w:b/>
          <w:bCs/>
          <w:sz w:val="18"/>
          <w:szCs w:val="18"/>
        </w:rPr>
      </w:pPr>
      <w:r w:rsidRPr="006E2BC7">
        <w:rPr>
          <w:b/>
          <w:bCs/>
          <w:sz w:val="18"/>
          <w:szCs w:val="18"/>
        </w:rPr>
        <w:t>Сообщение о существенном факте</w:t>
      </w:r>
    </w:p>
    <w:p w14:paraId="28B8C688" w14:textId="77777777" w:rsidR="008126C9" w:rsidRPr="006E2BC7" w:rsidRDefault="008126C9" w:rsidP="008126C9">
      <w:pPr>
        <w:jc w:val="center"/>
        <w:rPr>
          <w:b/>
          <w:bCs/>
          <w:sz w:val="18"/>
          <w:szCs w:val="18"/>
        </w:rPr>
      </w:pPr>
      <w:r w:rsidRPr="006E2BC7">
        <w:rPr>
          <w:b/>
          <w:bCs/>
          <w:sz w:val="18"/>
          <w:szCs w:val="18"/>
        </w:rPr>
        <w:t>«О начисленных и (или) выплаченных доходах по ценным бумагам эмитента»</w:t>
      </w:r>
    </w:p>
    <w:p w14:paraId="53A5158A" w14:textId="77777777" w:rsidR="0062017C" w:rsidRPr="006E2BC7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6E2BC7" w14:paraId="289FA919" w14:textId="77777777" w:rsidTr="00713355">
        <w:tc>
          <w:tcPr>
            <w:tcW w:w="10234" w:type="dxa"/>
            <w:gridSpan w:val="2"/>
          </w:tcPr>
          <w:p w14:paraId="7F382991" w14:textId="77777777" w:rsidR="00BD0AD6" w:rsidRPr="006E2BC7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6E2BC7" w14:paraId="1ADD7FB8" w14:textId="77777777" w:rsidTr="00E965D9">
        <w:tc>
          <w:tcPr>
            <w:tcW w:w="5415" w:type="dxa"/>
          </w:tcPr>
          <w:p w14:paraId="1026DCA8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14:paraId="3DEBD1D4" w14:textId="77777777" w:rsidR="00640E61" w:rsidRPr="006E2BC7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6E2BC7" w14:paraId="64FA4E07" w14:textId="77777777" w:rsidTr="00E965D9">
        <w:tc>
          <w:tcPr>
            <w:tcW w:w="5415" w:type="dxa"/>
          </w:tcPr>
          <w:p w14:paraId="3E79772F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14:paraId="54DE0889" w14:textId="77777777" w:rsidR="00640E61" w:rsidRPr="006E2BC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АО «АВТОБАН-Финанс»</w:t>
            </w:r>
          </w:p>
        </w:tc>
      </w:tr>
      <w:tr w:rsidR="00640E61" w:rsidRPr="006E2BC7" w14:paraId="16BD079D" w14:textId="77777777" w:rsidTr="00E965D9">
        <w:tc>
          <w:tcPr>
            <w:tcW w:w="5415" w:type="dxa"/>
          </w:tcPr>
          <w:p w14:paraId="71904FB6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1.3. Место нахождения эмитента</w:t>
            </w:r>
          </w:p>
        </w:tc>
        <w:tc>
          <w:tcPr>
            <w:tcW w:w="4819" w:type="dxa"/>
          </w:tcPr>
          <w:p w14:paraId="484EEBE8" w14:textId="77777777" w:rsidR="00640E61" w:rsidRPr="006E2BC7" w:rsidRDefault="00F9529B" w:rsidP="00FA10B6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Российская Федерация, г. Москва</w:t>
            </w:r>
          </w:p>
        </w:tc>
      </w:tr>
      <w:tr w:rsidR="00640E61" w:rsidRPr="006E2BC7" w14:paraId="4FE741AB" w14:textId="77777777" w:rsidTr="00E965D9">
        <w:tc>
          <w:tcPr>
            <w:tcW w:w="5415" w:type="dxa"/>
          </w:tcPr>
          <w:p w14:paraId="6CD9CDD3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1.4. ОГРН эмитента</w:t>
            </w:r>
          </w:p>
        </w:tc>
        <w:tc>
          <w:tcPr>
            <w:tcW w:w="4819" w:type="dxa"/>
          </w:tcPr>
          <w:p w14:paraId="7ABA15E7" w14:textId="77777777" w:rsidR="00640E61" w:rsidRPr="006E2BC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6E2BC7" w14:paraId="67F7BFFD" w14:textId="77777777" w:rsidTr="00E965D9">
        <w:tc>
          <w:tcPr>
            <w:tcW w:w="5415" w:type="dxa"/>
          </w:tcPr>
          <w:p w14:paraId="75CF159C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1.5. ИНН эмитента</w:t>
            </w:r>
          </w:p>
        </w:tc>
        <w:tc>
          <w:tcPr>
            <w:tcW w:w="4819" w:type="dxa"/>
          </w:tcPr>
          <w:p w14:paraId="247CEF5E" w14:textId="77777777" w:rsidR="00640E61" w:rsidRPr="006E2BC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6E2BC7" w14:paraId="7CF42A6D" w14:textId="77777777" w:rsidTr="00E965D9">
        <w:tc>
          <w:tcPr>
            <w:tcW w:w="5415" w:type="dxa"/>
          </w:tcPr>
          <w:p w14:paraId="268D3AC2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14:paraId="1313E2E5" w14:textId="77777777" w:rsidR="00640E61" w:rsidRPr="006E2BC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6E2BC7" w14:paraId="4FA87CA5" w14:textId="77777777" w:rsidTr="00E965D9">
        <w:tc>
          <w:tcPr>
            <w:tcW w:w="5415" w:type="dxa"/>
          </w:tcPr>
          <w:p w14:paraId="3E0CA37D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14:paraId="05E8D10C" w14:textId="77777777" w:rsidR="00407589" w:rsidRPr="006E2BC7" w:rsidRDefault="003C672C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6E2BC7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6E2BC7" w14:paraId="6DC6A690" w14:textId="77777777" w:rsidTr="00E965D9">
        <w:tc>
          <w:tcPr>
            <w:tcW w:w="5415" w:type="dxa"/>
          </w:tcPr>
          <w:p w14:paraId="0DC2A421" w14:textId="77777777" w:rsidR="007C328F" w:rsidRPr="006E2BC7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E2BC7">
              <w:rPr>
                <w:rFonts w:eastAsiaTheme="minorHAnsi"/>
                <w:sz w:val="18"/>
                <w:szCs w:val="18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14:paraId="7F1F45D3" w14:textId="3074E33C" w:rsidR="007C328F" w:rsidRPr="006E2BC7" w:rsidRDefault="003C672C" w:rsidP="003C672C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04</w:t>
            </w:r>
            <w:r w:rsidR="007253A5" w:rsidRPr="006E2BC7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502A22" w:rsidRPr="006E2BC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0</w:t>
            </w: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8</w:t>
            </w:r>
            <w:r w:rsidR="00EF2F5D" w:rsidRPr="006E2BC7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02A22" w:rsidRPr="006E2BC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20</w:t>
            </w:r>
          </w:p>
        </w:tc>
      </w:tr>
    </w:tbl>
    <w:p w14:paraId="78F0C657" w14:textId="77777777" w:rsidR="00BD0AD6" w:rsidRPr="006E2BC7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6E2BC7" w14:paraId="5CD845B3" w14:textId="77777777" w:rsidTr="00773BA2">
        <w:tc>
          <w:tcPr>
            <w:tcW w:w="10206" w:type="dxa"/>
          </w:tcPr>
          <w:p w14:paraId="47F5E454" w14:textId="77777777" w:rsidR="00E05643" w:rsidRPr="006E2BC7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2. Содержание сообщения</w:t>
            </w:r>
          </w:p>
          <w:p w14:paraId="3F453392" w14:textId="7E313996" w:rsidR="008126C9" w:rsidRPr="006E2BC7" w:rsidRDefault="00D80CC2" w:rsidP="00BB3D98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«О </w:t>
            </w:r>
            <w:r w:rsidR="00BB3D98" w:rsidRPr="006E2BC7">
              <w:rPr>
                <w:rFonts w:ascii="Times New Roman" w:hAnsi="Times New Roman"/>
                <w:color w:val="auto"/>
                <w:sz w:val="18"/>
                <w:szCs w:val="18"/>
              </w:rPr>
              <w:t>начисл</w:t>
            </w:r>
            <w:r w:rsidRPr="006E2BC7">
              <w:rPr>
                <w:rFonts w:ascii="Times New Roman" w:hAnsi="Times New Roman"/>
                <w:color w:val="auto"/>
                <w:sz w:val="18"/>
                <w:szCs w:val="18"/>
              </w:rPr>
              <w:t>енных доходах по эмиссионным ценным бумагам эмитента»</w:t>
            </w:r>
          </w:p>
        </w:tc>
      </w:tr>
      <w:tr w:rsidR="00BD0AD6" w:rsidRPr="006E2BC7" w14:paraId="7FDB780D" w14:textId="77777777" w:rsidTr="001C22C4">
        <w:trPr>
          <w:trHeight w:val="60"/>
        </w:trPr>
        <w:tc>
          <w:tcPr>
            <w:tcW w:w="10206" w:type="dxa"/>
          </w:tcPr>
          <w:p w14:paraId="6FF6BFD0" w14:textId="5655DF34" w:rsidR="008126C9" w:rsidRPr="006E2BC7" w:rsidRDefault="00D80CC2" w:rsidP="008126C9">
            <w:pPr>
              <w:adjustRightInd w:val="0"/>
              <w:spacing w:before="60"/>
              <w:ind w:left="114" w:right="113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2.1. Вид, категория (тип), серия и иные идентификационные признаки ценных бумаг эмитента, по которым начислены доходы</w:t>
            </w:r>
            <w:r w:rsidR="009A5555" w:rsidRPr="006E2BC7">
              <w:rPr>
                <w:sz w:val="18"/>
                <w:szCs w:val="18"/>
              </w:rPr>
              <w:t>:</w:t>
            </w:r>
            <w:r w:rsidR="00EF28E2" w:rsidRPr="006E2BC7">
              <w:rPr>
                <w:sz w:val="18"/>
                <w:szCs w:val="18"/>
              </w:rPr>
              <w:t xml:space="preserve"> 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</w:t>
            </w:r>
            <w:r w:rsidRPr="006E2BC7">
              <w:rPr>
                <w:b/>
                <w:sz w:val="18"/>
                <w:szCs w:val="18"/>
              </w:rPr>
              <w:t>, идентиф</w:t>
            </w:r>
            <w:r w:rsidR="006A5935" w:rsidRPr="006E2BC7">
              <w:rPr>
                <w:b/>
                <w:sz w:val="18"/>
                <w:szCs w:val="18"/>
              </w:rPr>
              <w:t xml:space="preserve">икационный номер выпуска </w:t>
            </w:r>
            <w:r w:rsidR="00EF28E2" w:rsidRPr="006E2BC7">
              <w:rPr>
                <w:b/>
                <w:sz w:val="18"/>
                <w:szCs w:val="18"/>
              </w:rPr>
              <w:t>4CDE-01-82416-H</w:t>
            </w:r>
            <w:r w:rsidRPr="006E2BC7">
              <w:rPr>
                <w:b/>
                <w:sz w:val="18"/>
                <w:szCs w:val="18"/>
              </w:rPr>
              <w:t xml:space="preserve"> от </w:t>
            </w:r>
            <w:r w:rsidR="00EF28E2" w:rsidRPr="006E2BC7">
              <w:rPr>
                <w:b/>
                <w:sz w:val="18"/>
                <w:szCs w:val="18"/>
              </w:rPr>
              <w:t>03</w:t>
            </w:r>
            <w:r w:rsidRPr="006E2BC7">
              <w:rPr>
                <w:b/>
                <w:sz w:val="18"/>
                <w:szCs w:val="18"/>
              </w:rPr>
              <w:t>.0</w:t>
            </w:r>
            <w:r w:rsidR="00EF28E2" w:rsidRPr="006E2BC7">
              <w:rPr>
                <w:b/>
                <w:sz w:val="18"/>
                <w:szCs w:val="18"/>
              </w:rPr>
              <w:t>9</w:t>
            </w:r>
            <w:r w:rsidRPr="006E2BC7">
              <w:rPr>
                <w:b/>
                <w:sz w:val="18"/>
                <w:szCs w:val="18"/>
              </w:rPr>
              <w:t>.201</w:t>
            </w:r>
            <w:r w:rsidR="00EF28E2" w:rsidRPr="006E2BC7">
              <w:rPr>
                <w:b/>
                <w:sz w:val="18"/>
                <w:szCs w:val="18"/>
              </w:rPr>
              <w:t>9</w:t>
            </w:r>
            <w:r w:rsidRPr="006E2BC7">
              <w:rPr>
                <w:b/>
                <w:sz w:val="18"/>
                <w:szCs w:val="18"/>
              </w:rPr>
              <w:t xml:space="preserve">, международный код (номер) идентификации ценных бумаг (ISIN) </w:t>
            </w:r>
            <w:r w:rsidR="00F162CC" w:rsidRPr="006E2BC7">
              <w:rPr>
                <w:b/>
                <w:sz w:val="18"/>
                <w:szCs w:val="18"/>
              </w:rPr>
              <w:t>RU000A100UQ8</w:t>
            </w:r>
            <w:r w:rsidR="00F162CC" w:rsidRPr="006E2BC7" w:rsidDel="00F162CC">
              <w:rPr>
                <w:b/>
                <w:sz w:val="18"/>
                <w:szCs w:val="18"/>
              </w:rPr>
              <w:t xml:space="preserve"> </w:t>
            </w:r>
            <w:r w:rsidRPr="006E2BC7">
              <w:rPr>
                <w:b/>
                <w:sz w:val="18"/>
                <w:szCs w:val="18"/>
              </w:rPr>
              <w:t>(далее – «</w:t>
            </w:r>
            <w:r w:rsidR="00F162CC" w:rsidRPr="006E2BC7">
              <w:rPr>
                <w:b/>
                <w:sz w:val="18"/>
                <w:szCs w:val="18"/>
              </w:rPr>
              <w:t>Коммерческие облигации</w:t>
            </w:r>
            <w:r w:rsidRPr="006E2BC7">
              <w:rPr>
                <w:b/>
                <w:sz w:val="18"/>
                <w:szCs w:val="18"/>
              </w:rPr>
              <w:t>»).</w:t>
            </w:r>
          </w:p>
          <w:p w14:paraId="68297BF5" w14:textId="6B46F4AD" w:rsidR="008126C9" w:rsidRPr="006E2BC7" w:rsidRDefault="008126C9" w:rsidP="008126C9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2.2. </w:t>
            </w:r>
            <w:r w:rsidR="00210F7B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"О рынке ценных бумаг" выпуск (дополнительный выпуск) ценных бумаг эмитента не подлежит государственной регистрации);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="008912F5" w:rsidRPr="006E2BC7">
              <w:rPr>
                <w:rFonts w:ascii="Times New Roman" w:hAnsi="Times New Roman" w:cs="Times New Roman"/>
                <w:sz w:val="18"/>
                <w:szCs w:val="18"/>
              </w:rPr>
              <w:t>4CDE-01-82416-H от 03.09.2019</w:t>
            </w:r>
          </w:p>
          <w:p w14:paraId="1D6A7C42" w14:textId="1C25715C" w:rsidR="009A672A" w:rsidRPr="006E2BC7" w:rsidRDefault="009A672A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2.3. </w:t>
            </w:r>
            <w:r w:rsidR="00210F7B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Совет директоров Акционерного общества «АВТОБАН-</w:t>
            </w:r>
            <w:proofErr w:type="spellStart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Финанс</w:t>
            </w:r>
            <w:proofErr w:type="spellEnd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14:paraId="6F7F6707" w14:textId="6EC41154" w:rsidR="00EE07B9" w:rsidRPr="006E2BC7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2.4. </w:t>
            </w:r>
            <w:r w:rsidR="00210F7B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21.08.2019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7B2A347" w14:textId="24B8184E" w:rsidR="00EE07B9" w:rsidRPr="006E2BC7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2.5. </w:t>
            </w:r>
            <w:r w:rsidR="00210F7B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решение об определении размера (о порядке определения размера) процента (купона) Коммерческой облигации принято Протоколом б/н внеочередного заседания Совета директоров Акционерного общества «АВТОБАН-</w:t>
            </w:r>
            <w:proofErr w:type="spellStart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Финанс</w:t>
            </w:r>
            <w:proofErr w:type="spellEnd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» от 23.08.2019г</w:t>
            </w:r>
            <w:r w:rsidR="008126C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14:paraId="1A854757" w14:textId="4DB5A2DF" w:rsidR="008126C9" w:rsidRPr="006E2BC7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2.6</w:t>
            </w:r>
            <w:r w:rsidR="008126C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="005D60FD" w:rsidRPr="005D60FD">
              <w:rPr>
                <w:rFonts w:ascii="Times New Roman" w:hAnsi="Times New Roman" w:cs="Times New Roman"/>
                <w:b w:val="0"/>
                <w:sz w:val="18"/>
                <w:szCs w:val="18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="00D80CC2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:</w:t>
            </w:r>
            <w:r w:rsidR="00AF701A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пят</w:t>
            </w:r>
            <w:r w:rsidR="00C465D6" w:rsidRPr="006E2BC7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8126C9" w:rsidRPr="006E2BC7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 купон</w:t>
            </w:r>
            <w:r w:rsidR="006A4774" w:rsidRPr="006E2BC7">
              <w:rPr>
                <w:rFonts w:ascii="Times New Roman" w:hAnsi="Times New Roman" w:cs="Times New Roman"/>
                <w:bCs w:val="0"/>
                <w:sz w:val="18"/>
                <w:szCs w:val="18"/>
              </w:rPr>
              <w:t>ный период</w:t>
            </w:r>
            <w:r w:rsidR="008126C9" w:rsidRPr="006E2BC7">
              <w:rPr>
                <w:rFonts w:ascii="Times New Roman" w:hAnsi="Times New Roman" w:cs="Times New Roman"/>
                <w:bCs w:val="0"/>
                <w:sz w:val="18"/>
                <w:szCs w:val="18"/>
              </w:rPr>
              <w:t>: д</w:t>
            </w:r>
            <w:r w:rsidR="008126C9" w:rsidRPr="006E2BC7">
              <w:rPr>
                <w:rFonts w:ascii="Times New Roman" w:hAnsi="Times New Roman" w:cs="Times New Roman"/>
                <w:sz w:val="18"/>
                <w:szCs w:val="18"/>
              </w:rPr>
              <w:t>ата начала купонного периода</w:t>
            </w:r>
            <w:r w:rsidR="006A4774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235F" w:rsidRPr="006E2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7D65"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г., </w:t>
            </w:r>
            <w:r w:rsidR="008126C9" w:rsidRPr="006E2BC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A4774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ата окончания купонного периода 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126C9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2521" w:rsidRPr="006E2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17D65" w:rsidRPr="006E2BC7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="008126C9"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0E8636" w14:textId="540AAA92" w:rsidR="003D7AA5" w:rsidRPr="006E2BC7" w:rsidRDefault="00217D65" w:rsidP="00944FCF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EE07B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="005D60FD" w:rsidRPr="005D60F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соответствующий отчетный (купонный) период </w:t>
            </w:r>
            <w:r w:rsidR="005D60F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>общий размер процентов, подлежа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вш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выплате по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2EAF" w:rsidRPr="006E2BC7">
              <w:rPr>
                <w:rFonts w:ascii="Times New Roman" w:hAnsi="Times New Roman" w:cs="Times New Roman"/>
                <w:sz w:val="18"/>
                <w:szCs w:val="18"/>
              </w:rPr>
              <w:t>Коммерческ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облигаци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четвер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купонн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период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0C5E" w:rsidRPr="003C672C">
              <w:rPr>
                <w:rFonts w:ascii="Times New Roman" w:hAnsi="Times New Roman" w:cs="Times New Roman"/>
                <w:sz w:val="18"/>
                <w:szCs w:val="18"/>
              </w:rPr>
              <w:t xml:space="preserve">составляет </w:t>
            </w:r>
            <w:r w:rsidR="003C672C" w:rsidRPr="003C672C">
              <w:rPr>
                <w:rFonts w:ascii="Times New Roman" w:hAnsi="Times New Roman" w:cs="Times New Roman"/>
                <w:sz w:val="18"/>
                <w:szCs w:val="18"/>
              </w:rPr>
              <w:t>7,95</w:t>
            </w:r>
            <w:r w:rsidR="00E10170" w:rsidRPr="003C672C">
              <w:rPr>
                <w:rFonts w:ascii="Times New Roman" w:hAnsi="Times New Roman" w:cs="Times New Roman"/>
                <w:sz w:val="18"/>
                <w:szCs w:val="18"/>
              </w:rPr>
              <w:t>% годовых или</w:t>
            </w:r>
            <w:r w:rsidR="00E10170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672C" w:rsidRPr="003C672C">
              <w:rPr>
                <w:rFonts w:ascii="Times New Roman" w:hAnsi="Times New Roman" w:cs="Times New Roman"/>
                <w:sz w:val="18"/>
                <w:szCs w:val="18"/>
              </w:rPr>
              <w:t>100 840 163 руб. 93 коп.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; размер процентов, 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>подлежа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вш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выплате по одной </w:t>
            </w:r>
            <w:r w:rsidR="00952EAF" w:rsidRPr="006E2BC7">
              <w:rPr>
                <w:rFonts w:ascii="Times New Roman" w:hAnsi="Times New Roman" w:cs="Times New Roman"/>
                <w:sz w:val="18"/>
                <w:szCs w:val="18"/>
              </w:rPr>
              <w:t>Коммерческой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облигации за 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пя</w:t>
            </w:r>
            <w:r w:rsidR="00C465D6" w:rsidRPr="006E2BC7">
              <w:rPr>
                <w:rFonts w:ascii="Times New Roman" w:hAnsi="Times New Roman" w:cs="Times New Roman"/>
                <w:sz w:val="18"/>
                <w:szCs w:val="18"/>
              </w:rPr>
              <w:t>тый</w:t>
            </w:r>
            <w:r w:rsidR="003F76B3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>купонный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период, составляет </w:t>
            </w:r>
            <w:r w:rsidR="003C672C" w:rsidRPr="003C672C">
              <w:rPr>
                <w:rFonts w:ascii="Times New Roman" w:hAnsi="Times New Roman" w:cs="Times New Roman"/>
                <w:sz w:val="18"/>
                <w:szCs w:val="18"/>
              </w:rPr>
              <w:t>100 840 163 руб. 93 коп.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D7F8F18" w14:textId="5E7AE211" w:rsidR="00217D65" w:rsidRPr="006E2BC7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552F5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14:paraId="7C45F5B0" w14:textId="1C85874E" w:rsidR="00552F59" w:rsidRPr="006E2BC7" w:rsidRDefault="00552F59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не примен</w:t>
            </w:r>
            <w:bookmarkStart w:id="0" w:name="_GoBack"/>
            <w:bookmarkEnd w:id="0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имо.</w:t>
            </w:r>
            <w:r w:rsidRPr="006E2BC7" w:rsidDel="00552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5CD2B1" w14:textId="7EA56A81" w:rsidR="00217D65" w:rsidRPr="006E2BC7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552F5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="005D60FD" w:rsidRPr="005D60F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Дата, в которую обязательство по выплате доходов по ценным бумагам эмитента(дивиденды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="00952EAF" w:rsidRPr="006E2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465D6"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B643F40" w14:textId="2035C87D" w:rsidR="00CF00BE" w:rsidRPr="006E2BC7" w:rsidRDefault="00CF00BE" w:rsidP="00502A22">
            <w:pPr>
              <w:spacing w:before="60" w:after="60"/>
              <w:ind w:left="114" w:right="113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21998A07" w14:textId="77777777" w:rsidR="00BD0AD6" w:rsidRPr="006E2BC7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360"/>
        <w:gridCol w:w="284"/>
        <w:gridCol w:w="4709"/>
      </w:tblGrid>
      <w:tr w:rsidR="00B85766" w:rsidRPr="006E2BC7" w14:paraId="2F7C8324" w14:textId="77777777" w:rsidTr="00C15D34">
        <w:tc>
          <w:tcPr>
            <w:tcW w:w="10201" w:type="dxa"/>
            <w:gridSpan w:val="10"/>
          </w:tcPr>
          <w:p w14:paraId="1A50F966" w14:textId="2BA62255" w:rsidR="00B85766" w:rsidRPr="006E2BC7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6E2BC7" w14:paraId="42F2C291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FC1AF" w14:textId="77777777" w:rsidR="00B2202D" w:rsidRPr="006E2BC7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 xml:space="preserve">3.1. </w:t>
            </w:r>
            <w:r w:rsidR="00AA3A13" w:rsidRPr="006E2BC7">
              <w:rPr>
                <w:b/>
                <w:sz w:val="18"/>
                <w:szCs w:val="18"/>
              </w:rPr>
              <w:t>Генеральный директор</w:t>
            </w:r>
          </w:p>
          <w:p w14:paraId="15764CF7" w14:textId="77777777" w:rsidR="00B85766" w:rsidRPr="006E2BC7" w:rsidRDefault="00E9355B" w:rsidP="00B2202D">
            <w:pPr>
              <w:ind w:left="85"/>
              <w:rPr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А</w:t>
            </w:r>
            <w:r w:rsidR="00D935B7" w:rsidRPr="006E2BC7">
              <w:rPr>
                <w:b/>
                <w:sz w:val="18"/>
                <w:szCs w:val="18"/>
              </w:rPr>
              <w:t>О «</w:t>
            </w:r>
            <w:r w:rsidRPr="006E2BC7">
              <w:rPr>
                <w:b/>
                <w:sz w:val="18"/>
                <w:szCs w:val="18"/>
              </w:rPr>
              <w:t>АВТОБАН-Финанс</w:t>
            </w:r>
            <w:r w:rsidR="00D935B7" w:rsidRPr="006E2BC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52E7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06A71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05B13" w14:textId="6CBCB459" w:rsidR="00B85766" w:rsidRPr="006E2BC7" w:rsidRDefault="005A47E8" w:rsidP="005A47E8">
            <w:pPr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 xml:space="preserve">               </w:t>
            </w:r>
            <w:r w:rsidR="00E9355B" w:rsidRPr="006E2BC7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6E2BC7" w14:paraId="27E9B9E0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0645" w14:textId="77777777" w:rsidR="00B85766" w:rsidRPr="006E2BC7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407DDA" w14:textId="23E4222B" w:rsidR="00B85766" w:rsidRPr="006E2BC7" w:rsidRDefault="00B85766" w:rsidP="004D6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8E68C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2DE0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6E2BC7" w14:paraId="03A8B311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C9580" w14:textId="77777777" w:rsidR="00B85766" w:rsidRPr="006E2BC7" w:rsidRDefault="00B85766" w:rsidP="00AA3A13">
            <w:pPr>
              <w:ind w:left="57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 xml:space="preserve">3.2. Дата </w:t>
            </w:r>
            <w:r w:rsidR="00AA3A13" w:rsidRPr="006E2BC7">
              <w:rPr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02225" w14:textId="53D5EC8B" w:rsidR="00B85766" w:rsidRPr="003C672C" w:rsidRDefault="00210F7B" w:rsidP="003C672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3C67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CCB1" w14:textId="77777777" w:rsidR="00B85766" w:rsidRPr="006E2BC7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87AD" w14:textId="331363BE" w:rsidR="00B85766" w:rsidRPr="006E2BC7" w:rsidRDefault="003C672C" w:rsidP="003C67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EED5" w14:textId="77777777" w:rsidR="00B85766" w:rsidRPr="006E2BC7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74C4D" w14:textId="26F5E309" w:rsidR="00B85766" w:rsidRPr="006E2BC7" w:rsidRDefault="00502A22" w:rsidP="00502A22">
            <w:pPr>
              <w:jc w:val="both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9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70788" w14:textId="21E46DE7" w:rsidR="00B85766" w:rsidRPr="006E2BC7" w:rsidRDefault="00B85766" w:rsidP="005A47E8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г.</w:t>
            </w:r>
            <w:r w:rsidRPr="006E2BC7">
              <w:rPr>
                <w:sz w:val="18"/>
                <w:szCs w:val="18"/>
              </w:rPr>
              <w:tab/>
            </w:r>
          </w:p>
        </w:tc>
      </w:tr>
      <w:tr w:rsidR="00B85766" w:rsidRPr="006E2BC7" w14:paraId="2D4BD355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AA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0F71EFF" w14:textId="77777777" w:rsidR="00B673FC" w:rsidRPr="006E2BC7" w:rsidRDefault="00B673FC">
      <w:pPr>
        <w:rPr>
          <w:rFonts w:ascii="Arial" w:hAnsi="Arial" w:cs="Arial"/>
          <w:sz w:val="18"/>
          <w:szCs w:val="18"/>
        </w:rPr>
      </w:pPr>
    </w:p>
    <w:sectPr w:rsidR="00B673FC" w:rsidRPr="006E2BC7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1BF"/>
    <w:rsid w:val="0003486C"/>
    <w:rsid w:val="00042811"/>
    <w:rsid w:val="00064E26"/>
    <w:rsid w:val="00090C5E"/>
    <w:rsid w:val="000B4EDD"/>
    <w:rsid w:val="000C2889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0501"/>
    <w:rsid w:val="00210F7B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C2AD4"/>
    <w:rsid w:val="003C672C"/>
    <w:rsid w:val="003D7AA5"/>
    <w:rsid w:val="003F76B3"/>
    <w:rsid w:val="00404C7F"/>
    <w:rsid w:val="00407589"/>
    <w:rsid w:val="00410C97"/>
    <w:rsid w:val="00415A3D"/>
    <w:rsid w:val="00424EA0"/>
    <w:rsid w:val="00453DBD"/>
    <w:rsid w:val="0048275A"/>
    <w:rsid w:val="0049694B"/>
    <w:rsid w:val="004B3CB7"/>
    <w:rsid w:val="004B5D65"/>
    <w:rsid w:val="004C61FC"/>
    <w:rsid w:val="004D063D"/>
    <w:rsid w:val="004D6842"/>
    <w:rsid w:val="004E2261"/>
    <w:rsid w:val="004F3500"/>
    <w:rsid w:val="00502A22"/>
    <w:rsid w:val="00514EFD"/>
    <w:rsid w:val="0052023E"/>
    <w:rsid w:val="00552F59"/>
    <w:rsid w:val="0057732F"/>
    <w:rsid w:val="00580057"/>
    <w:rsid w:val="005A47E8"/>
    <w:rsid w:val="005B6688"/>
    <w:rsid w:val="005C04A0"/>
    <w:rsid w:val="005C3E91"/>
    <w:rsid w:val="005C5621"/>
    <w:rsid w:val="005D60FD"/>
    <w:rsid w:val="005E72CE"/>
    <w:rsid w:val="005F02FC"/>
    <w:rsid w:val="005F7EFB"/>
    <w:rsid w:val="006068FA"/>
    <w:rsid w:val="00610C02"/>
    <w:rsid w:val="0062017C"/>
    <w:rsid w:val="00622164"/>
    <w:rsid w:val="006405E2"/>
    <w:rsid w:val="00640E61"/>
    <w:rsid w:val="00643D20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6E2BC7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A5555"/>
    <w:rsid w:val="009A672A"/>
    <w:rsid w:val="009D2521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3D98"/>
    <w:rsid w:val="00BC3FB9"/>
    <w:rsid w:val="00BD0AD6"/>
    <w:rsid w:val="00BF53BC"/>
    <w:rsid w:val="00BF6676"/>
    <w:rsid w:val="00BF68C1"/>
    <w:rsid w:val="00C04F95"/>
    <w:rsid w:val="00C14EA6"/>
    <w:rsid w:val="00C15D34"/>
    <w:rsid w:val="00C16BD6"/>
    <w:rsid w:val="00C20DA9"/>
    <w:rsid w:val="00C37A63"/>
    <w:rsid w:val="00C4409C"/>
    <w:rsid w:val="00C465D6"/>
    <w:rsid w:val="00C61E4F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E07B9"/>
    <w:rsid w:val="00EF28E2"/>
    <w:rsid w:val="00EF2F5D"/>
    <w:rsid w:val="00F162CC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C27E"/>
  <w15:docId w15:val="{637C4B1C-FCFC-48DF-BEE2-0F9C872F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9E9B-1A6B-458B-8220-844749CB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Воложев Андрей Анатольевич</cp:lastModifiedBy>
  <cp:revision>2</cp:revision>
  <cp:lastPrinted>2020-08-04T09:33:00Z</cp:lastPrinted>
  <dcterms:created xsi:type="dcterms:W3CDTF">2020-08-04T09:33:00Z</dcterms:created>
  <dcterms:modified xsi:type="dcterms:W3CDTF">2020-08-04T09:33:00Z</dcterms:modified>
</cp:coreProperties>
</file>