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Сообщение о существенном факте</w:t>
      </w:r>
    </w:p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«О начисленных и (или) выплаченных доходах по ценным бумагам эмитента»</w:t>
      </w:r>
    </w:p>
    <w:p w:rsidR="0062017C" w:rsidRPr="00CC51A1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CC51A1" w:rsidTr="00713355">
        <w:tc>
          <w:tcPr>
            <w:tcW w:w="10234" w:type="dxa"/>
            <w:gridSpan w:val="2"/>
          </w:tcPr>
          <w:p w:rsidR="00BD0AD6" w:rsidRPr="00CC51A1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CC51A1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CC51A1" w:rsidRDefault="00F9529B" w:rsidP="00FA10B6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Российская Федерация, г. Москва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1.4. ОГРН эмитента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1.5. ИНН эмитента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CC51A1" w:rsidRDefault="007D33B2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CC51A1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CC51A1" w:rsidTr="00E965D9">
        <w:tc>
          <w:tcPr>
            <w:tcW w:w="5415" w:type="dxa"/>
          </w:tcPr>
          <w:p w:rsidR="007C328F" w:rsidRPr="00CC51A1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C51A1">
              <w:rPr>
                <w:rFonts w:eastAsiaTheme="minorHAnsi"/>
                <w:sz w:val="18"/>
                <w:szCs w:val="18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7C328F" w:rsidRPr="00CC51A1" w:rsidRDefault="007D33B2" w:rsidP="007D33B2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13</w:t>
            </w:r>
            <w:r w:rsidR="007253A5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525A9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9</w:t>
            </w:r>
            <w:r w:rsidR="00EF2F5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525A9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1</w:t>
            </w:r>
          </w:p>
        </w:tc>
      </w:tr>
    </w:tbl>
    <w:p w:rsidR="00BD0AD6" w:rsidRPr="00CC51A1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CC51A1" w:rsidTr="00773BA2">
        <w:tc>
          <w:tcPr>
            <w:tcW w:w="10206" w:type="dxa"/>
          </w:tcPr>
          <w:p w:rsidR="00E05643" w:rsidRPr="00CC51A1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CC51A1" w:rsidRDefault="00D80CC2" w:rsidP="00525A9D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525A9D"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начисле</w:t>
            </w: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нных доходах по эмиссионным ценным бумагам эмитента»</w:t>
            </w:r>
          </w:p>
        </w:tc>
      </w:tr>
      <w:tr w:rsidR="00BD0AD6" w:rsidRPr="00CC51A1" w:rsidTr="001C22C4">
        <w:trPr>
          <w:trHeight w:val="60"/>
        </w:trPr>
        <w:tc>
          <w:tcPr>
            <w:tcW w:w="10206" w:type="dxa"/>
          </w:tcPr>
          <w:p w:rsidR="008126C9" w:rsidRPr="00CC51A1" w:rsidRDefault="00D80CC2" w:rsidP="00BB0CD3">
            <w:pPr>
              <w:adjustRightInd w:val="0"/>
              <w:spacing w:before="60"/>
              <w:ind w:right="113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BB0CD3" w:rsidRPr="00CC51A1">
              <w:rPr>
                <w:sz w:val="18"/>
                <w:szCs w:val="18"/>
              </w:rPr>
              <w:t>:</w:t>
            </w:r>
            <w:r w:rsidR="00EF28E2" w:rsidRPr="00CC51A1">
              <w:rPr>
                <w:sz w:val="18"/>
                <w:szCs w:val="18"/>
              </w:rPr>
              <w:t xml:space="preserve"> 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CC51A1">
              <w:rPr>
                <w:b/>
                <w:sz w:val="18"/>
                <w:szCs w:val="18"/>
              </w:rPr>
              <w:t>, идентиф</w:t>
            </w:r>
            <w:r w:rsidR="006A5935" w:rsidRPr="00CC51A1">
              <w:rPr>
                <w:b/>
                <w:sz w:val="18"/>
                <w:szCs w:val="18"/>
              </w:rPr>
              <w:t xml:space="preserve">икационный номер выпуска </w:t>
            </w:r>
            <w:r w:rsidR="00EF28E2" w:rsidRPr="00CC51A1">
              <w:rPr>
                <w:b/>
                <w:sz w:val="18"/>
                <w:szCs w:val="18"/>
              </w:rPr>
              <w:t>4CDE-01-82416-H</w:t>
            </w:r>
            <w:r w:rsidRPr="00CC51A1">
              <w:rPr>
                <w:b/>
                <w:sz w:val="18"/>
                <w:szCs w:val="18"/>
              </w:rPr>
              <w:t xml:space="preserve"> от </w:t>
            </w:r>
            <w:r w:rsidR="00EF28E2" w:rsidRPr="00CC51A1">
              <w:rPr>
                <w:b/>
                <w:sz w:val="18"/>
                <w:szCs w:val="18"/>
              </w:rPr>
              <w:t>03</w:t>
            </w:r>
            <w:r w:rsidRPr="00CC51A1">
              <w:rPr>
                <w:b/>
                <w:sz w:val="18"/>
                <w:szCs w:val="18"/>
              </w:rPr>
              <w:t>.0</w:t>
            </w:r>
            <w:r w:rsidR="00EF28E2" w:rsidRPr="00CC51A1">
              <w:rPr>
                <w:b/>
                <w:sz w:val="18"/>
                <w:szCs w:val="18"/>
              </w:rPr>
              <w:t>9</w:t>
            </w:r>
            <w:r w:rsidRPr="00CC51A1">
              <w:rPr>
                <w:b/>
                <w:sz w:val="18"/>
                <w:szCs w:val="18"/>
              </w:rPr>
              <w:t>.201</w:t>
            </w:r>
            <w:r w:rsidR="00EF28E2" w:rsidRPr="00CC51A1">
              <w:rPr>
                <w:b/>
                <w:sz w:val="18"/>
                <w:szCs w:val="18"/>
              </w:rPr>
              <w:t>9</w:t>
            </w:r>
            <w:r w:rsidRPr="00CC51A1">
              <w:rPr>
                <w:b/>
                <w:sz w:val="18"/>
                <w:szCs w:val="18"/>
              </w:rPr>
              <w:t xml:space="preserve">, международный код (номер) идентификации ценных бумаг (ISIN) </w:t>
            </w:r>
            <w:r w:rsidR="00F162CC" w:rsidRPr="00CC51A1">
              <w:rPr>
                <w:b/>
                <w:sz w:val="18"/>
                <w:szCs w:val="18"/>
              </w:rPr>
              <w:t>RU000A100UQ8</w:t>
            </w:r>
            <w:r w:rsidR="00F162CC" w:rsidRPr="00CC51A1" w:rsidDel="00F162CC">
              <w:rPr>
                <w:b/>
                <w:sz w:val="18"/>
                <w:szCs w:val="18"/>
              </w:rPr>
              <w:t xml:space="preserve"> </w:t>
            </w:r>
            <w:r w:rsidRPr="00CC51A1">
              <w:rPr>
                <w:b/>
                <w:sz w:val="18"/>
                <w:szCs w:val="18"/>
              </w:rPr>
              <w:t>(далее – «</w:t>
            </w:r>
            <w:r w:rsidR="00F162CC" w:rsidRPr="00CC51A1">
              <w:rPr>
                <w:b/>
                <w:sz w:val="18"/>
                <w:szCs w:val="18"/>
              </w:rPr>
              <w:t>Коммерческие облигации</w:t>
            </w:r>
            <w:r w:rsidRPr="00CC51A1">
              <w:rPr>
                <w:b/>
                <w:sz w:val="18"/>
                <w:szCs w:val="18"/>
              </w:rPr>
              <w:t>»).</w:t>
            </w:r>
          </w:p>
          <w:p w:rsidR="008126C9" w:rsidRPr="00CC51A1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 xml:space="preserve">2.2. </w:t>
            </w:r>
            <w:r w:rsidR="00BB0CD3" w:rsidRPr="00CC51A1">
              <w:rPr>
                <w:sz w:val="18"/>
                <w:szCs w:val="18"/>
              </w:rPr>
              <w:t>Г</w:t>
            </w:r>
            <w:r w:rsidR="00BB0CD3" w:rsidRPr="00CC51A1">
              <w:rPr>
                <w:rFonts w:eastAsiaTheme="minorHAnsi"/>
                <w:sz w:val="18"/>
                <w:szCs w:val="18"/>
                <w:lang w:eastAsia="en-US"/>
              </w:rPr>
              <w:t xml:space="preserve">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</w:t>
            </w:r>
            <w:hyperlink r:id="rId7" w:history="1">
              <w:r w:rsidR="00BB0CD3" w:rsidRPr="00CC51A1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="00BB0CD3" w:rsidRPr="00CC51A1">
              <w:rPr>
                <w:rFonts w:eastAsiaTheme="minorHAnsi"/>
                <w:sz w:val="18"/>
                <w:szCs w:val="18"/>
                <w:lang w:eastAsia="en-US"/>
              </w:rPr>
              <w:t xml:space="preserve"> "О рынке ценных бумаг" выпуск (дополнительный выпуск) ценных бумаг эмитента не подлежит государственной регистрации):</w:t>
            </w:r>
            <w:r w:rsidR="00BB0CD3" w:rsidRPr="00CC51A1">
              <w:rPr>
                <w:b/>
                <w:sz w:val="18"/>
                <w:szCs w:val="18"/>
              </w:rPr>
              <w:t xml:space="preserve"> </w:t>
            </w:r>
            <w:r w:rsidRPr="00CC51A1">
              <w:rPr>
                <w:sz w:val="18"/>
                <w:szCs w:val="18"/>
              </w:rPr>
              <w:t xml:space="preserve"> </w:t>
            </w:r>
            <w:r w:rsidR="008912F5" w:rsidRPr="00CC51A1">
              <w:rPr>
                <w:b/>
                <w:sz w:val="18"/>
                <w:szCs w:val="18"/>
              </w:rPr>
              <w:t>4CDE-01-82416-H от 03.09.2019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CC51A1">
              <w:rPr>
                <w:b/>
                <w:sz w:val="18"/>
                <w:szCs w:val="18"/>
              </w:rPr>
              <w:t>Совет директоров Акционерного общества «АВТОБАН-</w:t>
            </w:r>
            <w:proofErr w:type="spellStart"/>
            <w:r w:rsidRPr="00CC51A1">
              <w:rPr>
                <w:b/>
                <w:sz w:val="18"/>
                <w:szCs w:val="18"/>
              </w:rPr>
              <w:t>Финанс</w:t>
            </w:r>
            <w:proofErr w:type="spellEnd"/>
            <w:r w:rsidRPr="00CC51A1">
              <w:rPr>
                <w:b/>
                <w:sz w:val="18"/>
                <w:szCs w:val="18"/>
              </w:rPr>
              <w:t>».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</w:t>
            </w:r>
            <w:r w:rsidRPr="00CC51A1">
              <w:rPr>
                <w:b/>
                <w:sz w:val="18"/>
                <w:szCs w:val="18"/>
              </w:rPr>
              <w:t xml:space="preserve"> 21.08.2019 г.</w:t>
            </w:r>
          </w:p>
          <w:p w:rsidR="00CC51A1" w:rsidRPr="005B024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5B0247">
              <w:rPr>
                <w:b/>
                <w:sz w:val="18"/>
                <w:szCs w:val="18"/>
              </w:rPr>
              <w:t>решение об определении размера (о порядке определения размера) процента (купона) Коммерческой облигации принято Протоколом б/н внеочередного заседания Совета директоров Акционерного общества «АВТОБАН-</w:t>
            </w:r>
            <w:proofErr w:type="spellStart"/>
            <w:r w:rsidRPr="005B0247">
              <w:rPr>
                <w:b/>
                <w:sz w:val="18"/>
                <w:szCs w:val="18"/>
              </w:rPr>
              <w:t>Финанс</w:t>
            </w:r>
            <w:proofErr w:type="spellEnd"/>
            <w:r w:rsidRPr="005B0247">
              <w:rPr>
                <w:b/>
                <w:sz w:val="18"/>
                <w:szCs w:val="18"/>
              </w:rPr>
              <w:t>» от 23.08.2019г.</w:t>
            </w:r>
          </w:p>
          <w:p w:rsidR="008126C9" w:rsidRPr="005B024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6</w:t>
            </w:r>
            <w:r w:rsidR="00BB0CD3" w:rsidRPr="005B0247">
              <w:rPr>
                <w:sz w:val="18"/>
                <w:szCs w:val="18"/>
              </w:rPr>
              <w:t>. О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>тчетный (купонный) период (год; 3, 6, 9 месяцев года; иной период; даты начала и окончания купонного периода), за который выплачива</w:t>
            </w:r>
            <w:r w:rsidR="00CC51A1" w:rsidRPr="005B0247">
              <w:rPr>
                <w:rFonts w:eastAsiaTheme="minorHAnsi"/>
                <w:sz w:val="18"/>
                <w:szCs w:val="18"/>
                <w:lang w:eastAsia="en-US"/>
              </w:rPr>
              <w:t>ются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5B0247">
              <w:rPr>
                <w:b/>
                <w:sz w:val="18"/>
                <w:szCs w:val="18"/>
              </w:rPr>
              <w:t xml:space="preserve"> </w:t>
            </w:r>
            <w:r w:rsidR="00412A3B">
              <w:rPr>
                <w:b/>
                <w:sz w:val="18"/>
                <w:szCs w:val="18"/>
              </w:rPr>
              <w:t>девяты</w:t>
            </w:r>
            <w:r w:rsidR="00655E81" w:rsidRPr="005B0247">
              <w:rPr>
                <w:sz w:val="18"/>
                <w:szCs w:val="18"/>
              </w:rPr>
              <w:t xml:space="preserve">й </w:t>
            </w:r>
            <w:r w:rsidRPr="005B0247">
              <w:rPr>
                <w:sz w:val="18"/>
                <w:szCs w:val="18"/>
              </w:rPr>
              <w:t>купон</w:t>
            </w:r>
            <w:r w:rsidR="006A4774" w:rsidRPr="005B0247">
              <w:rPr>
                <w:sz w:val="18"/>
                <w:szCs w:val="18"/>
              </w:rPr>
              <w:t>ный период</w:t>
            </w:r>
            <w:r w:rsidRPr="005B0247">
              <w:rPr>
                <w:sz w:val="18"/>
                <w:szCs w:val="18"/>
              </w:rPr>
              <w:t xml:space="preserve">: </w:t>
            </w:r>
            <w:r w:rsidRPr="005B024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5B0247">
              <w:rPr>
                <w:b/>
                <w:sz w:val="18"/>
                <w:szCs w:val="18"/>
              </w:rPr>
              <w:t xml:space="preserve"> </w:t>
            </w:r>
            <w:r w:rsidR="0086235F" w:rsidRPr="005B0247">
              <w:rPr>
                <w:b/>
                <w:sz w:val="18"/>
                <w:szCs w:val="18"/>
              </w:rPr>
              <w:t>3</w:t>
            </w:r>
            <w:r w:rsidR="00412A3B">
              <w:rPr>
                <w:b/>
                <w:sz w:val="18"/>
                <w:szCs w:val="18"/>
              </w:rPr>
              <w:t>0</w:t>
            </w:r>
            <w:r w:rsidR="00217D65" w:rsidRPr="005B0247">
              <w:rPr>
                <w:b/>
                <w:sz w:val="18"/>
                <w:szCs w:val="18"/>
              </w:rPr>
              <w:t>.</w:t>
            </w:r>
            <w:r w:rsidR="000C1412" w:rsidRPr="005B0247">
              <w:rPr>
                <w:b/>
                <w:sz w:val="18"/>
                <w:szCs w:val="18"/>
              </w:rPr>
              <w:t>0</w:t>
            </w:r>
            <w:r w:rsidR="00412A3B">
              <w:rPr>
                <w:b/>
                <w:sz w:val="18"/>
                <w:szCs w:val="18"/>
              </w:rPr>
              <w:t>6</w:t>
            </w:r>
            <w:r w:rsidR="0052023E" w:rsidRPr="005B0247">
              <w:rPr>
                <w:b/>
                <w:sz w:val="18"/>
                <w:szCs w:val="18"/>
              </w:rPr>
              <w:t>.20</w:t>
            </w:r>
            <w:r w:rsidR="005D10CE" w:rsidRPr="005B0247">
              <w:rPr>
                <w:b/>
                <w:sz w:val="18"/>
                <w:szCs w:val="18"/>
              </w:rPr>
              <w:t>2</w:t>
            </w:r>
            <w:r w:rsidR="000C1412" w:rsidRPr="005B0247">
              <w:rPr>
                <w:b/>
                <w:sz w:val="18"/>
                <w:szCs w:val="18"/>
              </w:rPr>
              <w:t>1</w:t>
            </w:r>
            <w:r w:rsidR="0052023E" w:rsidRPr="005B0247">
              <w:rPr>
                <w:b/>
                <w:sz w:val="18"/>
                <w:szCs w:val="18"/>
              </w:rPr>
              <w:t xml:space="preserve"> г., </w:t>
            </w:r>
            <w:r w:rsidRPr="005B0247">
              <w:rPr>
                <w:b/>
                <w:sz w:val="18"/>
                <w:szCs w:val="18"/>
              </w:rPr>
              <w:t>д</w:t>
            </w:r>
            <w:r w:rsidR="006A4774" w:rsidRPr="005B024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5B0247">
              <w:rPr>
                <w:b/>
                <w:sz w:val="18"/>
                <w:szCs w:val="18"/>
              </w:rPr>
              <w:t>–</w:t>
            </w:r>
            <w:r w:rsidRPr="005B0247">
              <w:rPr>
                <w:b/>
                <w:sz w:val="18"/>
                <w:szCs w:val="18"/>
              </w:rPr>
              <w:t xml:space="preserve"> </w:t>
            </w:r>
            <w:r w:rsidR="009D2521" w:rsidRPr="005B0247">
              <w:rPr>
                <w:b/>
                <w:sz w:val="18"/>
                <w:szCs w:val="18"/>
              </w:rPr>
              <w:t>3</w:t>
            </w:r>
            <w:r w:rsidR="000C1412" w:rsidRPr="005B0247">
              <w:rPr>
                <w:b/>
                <w:sz w:val="18"/>
                <w:szCs w:val="18"/>
              </w:rPr>
              <w:t>0</w:t>
            </w:r>
            <w:r w:rsidR="0052023E" w:rsidRPr="005B0247">
              <w:rPr>
                <w:b/>
                <w:sz w:val="18"/>
                <w:szCs w:val="18"/>
              </w:rPr>
              <w:t>.</w:t>
            </w:r>
            <w:r w:rsidR="00525A9D" w:rsidRPr="005B0247">
              <w:rPr>
                <w:b/>
                <w:sz w:val="18"/>
                <w:szCs w:val="18"/>
              </w:rPr>
              <w:t>0</w:t>
            </w:r>
            <w:r w:rsidR="00412A3B">
              <w:rPr>
                <w:b/>
                <w:sz w:val="18"/>
                <w:szCs w:val="18"/>
              </w:rPr>
              <w:t>9</w:t>
            </w:r>
            <w:r w:rsidR="00217D65" w:rsidRPr="005B0247">
              <w:rPr>
                <w:b/>
                <w:sz w:val="18"/>
                <w:szCs w:val="18"/>
              </w:rPr>
              <w:t>.20</w:t>
            </w:r>
            <w:r w:rsidR="00525A9D" w:rsidRPr="005B0247">
              <w:rPr>
                <w:b/>
                <w:sz w:val="18"/>
                <w:szCs w:val="18"/>
              </w:rPr>
              <w:t>21</w:t>
            </w:r>
            <w:r w:rsidR="0052023E" w:rsidRPr="005B0247">
              <w:rPr>
                <w:b/>
                <w:sz w:val="18"/>
                <w:szCs w:val="18"/>
              </w:rPr>
              <w:t xml:space="preserve"> г</w:t>
            </w:r>
            <w:r w:rsidRPr="005B0247">
              <w:rPr>
                <w:b/>
                <w:sz w:val="18"/>
                <w:szCs w:val="18"/>
              </w:rPr>
              <w:t>.</w:t>
            </w:r>
          </w:p>
          <w:p w:rsidR="003D7AA5" w:rsidRPr="005B0247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2.7</w:t>
            </w:r>
            <w:r w:rsidR="00217D65" w:rsidRPr="005B0247">
              <w:rPr>
                <w:sz w:val="18"/>
                <w:szCs w:val="18"/>
              </w:rPr>
              <w:t xml:space="preserve">. </w:t>
            </w:r>
            <w:r w:rsidR="004D69D7" w:rsidRPr="005B0247">
              <w:rPr>
                <w:sz w:val="18"/>
                <w:szCs w:val="18"/>
              </w:rPr>
              <w:t>О</w:t>
            </w:r>
            <w:r w:rsidR="00BB0CD3" w:rsidRPr="005B0247">
              <w:rPr>
                <w:rFonts w:eastAsiaTheme="minorHAnsi"/>
                <w:bCs/>
                <w:sz w:val="18"/>
                <w:szCs w:val="18"/>
                <w:lang w:eastAsia="en-US"/>
              </w:rPr>
              <w:t>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</w:t>
            </w:r>
            <w:r w:rsidR="00217D65" w:rsidRPr="005B0247">
              <w:rPr>
                <w:sz w:val="18"/>
                <w:szCs w:val="18"/>
              </w:rPr>
              <w:t>:</w:t>
            </w:r>
            <w:r w:rsidR="008126C9" w:rsidRPr="005B0247">
              <w:rPr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5B0247">
              <w:rPr>
                <w:b/>
                <w:sz w:val="18"/>
                <w:szCs w:val="18"/>
              </w:rPr>
              <w:t>вш</w:t>
            </w:r>
            <w:r w:rsidR="0052023E" w:rsidRPr="005B0247">
              <w:rPr>
                <w:b/>
                <w:sz w:val="18"/>
                <w:szCs w:val="18"/>
              </w:rPr>
              <w:t>ий</w:t>
            </w:r>
            <w:r w:rsidR="00944FCF" w:rsidRPr="005B0247">
              <w:rPr>
                <w:b/>
                <w:sz w:val="18"/>
                <w:szCs w:val="18"/>
              </w:rPr>
              <w:t xml:space="preserve"> выплате по</w:t>
            </w:r>
            <w:r w:rsidR="00090C5E" w:rsidRPr="005B0247">
              <w:rPr>
                <w:b/>
                <w:sz w:val="18"/>
                <w:szCs w:val="18"/>
              </w:rPr>
              <w:t xml:space="preserve"> </w:t>
            </w:r>
            <w:r w:rsidR="00952EAF" w:rsidRPr="005B0247">
              <w:rPr>
                <w:b/>
                <w:sz w:val="18"/>
                <w:szCs w:val="18"/>
              </w:rPr>
              <w:t>Коммерческим</w:t>
            </w:r>
            <w:r w:rsidR="00944FCF" w:rsidRPr="005B0247">
              <w:rPr>
                <w:b/>
                <w:sz w:val="18"/>
                <w:szCs w:val="18"/>
              </w:rPr>
              <w:t xml:space="preserve"> облигациям </w:t>
            </w:r>
            <w:r w:rsidR="0052023E" w:rsidRPr="005B0247">
              <w:rPr>
                <w:b/>
                <w:sz w:val="18"/>
                <w:szCs w:val="18"/>
              </w:rPr>
              <w:t>за</w:t>
            </w:r>
            <w:r w:rsidR="00090C5E" w:rsidRPr="005B0247">
              <w:rPr>
                <w:b/>
                <w:sz w:val="18"/>
                <w:szCs w:val="18"/>
              </w:rPr>
              <w:t xml:space="preserve"> </w:t>
            </w:r>
            <w:r w:rsidR="00412A3B">
              <w:rPr>
                <w:b/>
                <w:sz w:val="18"/>
                <w:szCs w:val="18"/>
              </w:rPr>
              <w:t>девяты</w:t>
            </w:r>
            <w:r w:rsidR="005D10CE" w:rsidRPr="005B0247">
              <w:rPr>
                <w:b/>
                <w:sz w:val="18"/>
                <w:szCs w:val="18"/>
              </w:rPr>
              <w:t>й</w:t>
            </w:r>
            <w:r w:rsidR="00090C5E" w:rsidRPr="005B0247">
              <w:rPr>
                <w:b/>
                <w:sz w:val="18"/>
                <w:szCs w:val="18"/>
              </w:rPr>
              <w:t xml:space="preserve"> купонн</w:t>
            </w:r>
            <w:r w:rsidR="0052023E" w:rsidRPr="005B0247">
              <w:rPr>
                <w:b/>
                <w:sz w:val="18"/>
                <w:szCs w:val="18"/>
              </w:rPr>
              <w:t>ый</w:t>
            </w:r>
            <w:r w:rsidR="00090C5E" w:rsidRPr="005B0247">
              <w:rPr>
                <w:b/>
                <w:sz w:val="18"/>
                <w:szCs w:val="18"/>
              </w:rPr>
              <w:t xml:space="preserve"> период</w:t>
            </w:r>
            <w:r w:rsidR="0052023E" w:rsidRPr="005B0247">
              <w:rPr>
                <w:b/>
                <w:sz w:val="18"/>
                <w:szCs w:val="18"/>
              </w:rPr>
              <w:t>,</w:t>
            </w:r>
            <w:r w:rsidR="00090C5E" w:rsidRPr="005B0247">
              <w:rPr>
                <w:b/>
                <w:sz w:val="18"/>
                <w:szCs w:val="18"/>
              </w:rPr>
              <w:t xml:space="preserve"> составляет </w:t>
            </w:r>
            <w:r w:rsidR="007D33B2">
              <w:rPr>
                <w:b/>
                <w:sz w:val="18"/>
                <w:szCs w:val="18"/>
              </w:rPr>
              <w:t>10</w:t>
            </w:r>
            <w:r w:rsidR="007253A5" w:rsidRPr="005B0247">
              <w:rPr>
                <w:b/>
                <w:sz w:val="18"/>
                <w:szCs w:val="18"/>
              </w:rPr>
              <w:t>,</w:t>
            </w:r>
            <w:r w:rsidR="007D33B2">
              <w:rPr>
                <w:b/>
                <w:sz w:val="18"/>
                <w:szCs w:val="18"/>
              </w:rPr>
              <w:t>45</w:t>
            </w:r>
            <w:r w:rsidR="00E10170" w:rsidRPr="005B0247">
              <w:rPr>
                <w:b/>
                <w:sz w:val="18"/>
                <w:szCs w:val="18"/>
              </w:rPr>
              <w:t xml:space="preserve">% годовых или </w:t>
            </w:r>
            <w:r w:rsidR="007D33B2" w:rsidRPr="007D33B2">
              <w:rPr>
                <w:b/>
                <w:sz w:val="18"/>
                <w:szCs w:val="18"/>
              </w:rPr>
              <w:t xml:space="preserve">105 527 397,26 </w:t>
            </w:r>
            <w:r w:rsidR="007219D0" w:rsidRPr="005B0247">
              <w:rPr>
                <w:b/>
                <w:sz w:val="18"/>
                <w:szCs w:val="18"/>
              </w:rPr>
              <w:t xml:space="preserve">руб. </w:t>
            </w:r>
            <w:r w:rsidR="007D33B2">
              <w:rPr>
                <w:b/>
                <w:sz w:val="18"/>
                <w:szCs w:val="18"/>
              </w:rPr>
              <w:t>26</w:t>
            </w:r>
            <w:r w:rsidR="00655E81" w:rsidRPr="005B0247">
              <w:rPr>
                <w:b/>
                <w:sz w:val="18"/>
                <w:szCs w:val="18"/>
              </w:rPr>
              <w:t xml:space="preserve"> коп</w:t>
            </w:r>
            <w:r w:rsidR="00655E81" w:rsidRPr="005B0247" w:rsidDel="00655E81">
              <w:rPr>
                <w:b/>
                <w:sz w:val="18"/>
                <w:szCs w:val="18"/>
              </w:rPr>
              <w:t xml:space="preserve"> </w:t>
            </w:r>
            <w:r w:rsidR="00655E81" w:rsidRPr="005B0247">
              <w:rPr>
                <w:b/>
                <w:sz w:val="18"/>
                <w:szCs w:val="18"/>
              </w:rPr>
              <w:t>.</w:t>
            </w:r>
            <w:r w:rsidR="0052023E" w:rsidRPr="005B0247">
              <w:rPr>
                <w:b/>
                <w:sz w:val="18"/>
                <w:szCs w:val="18"/>
              </w:rPr>
              <w:t xml:space="preserve">; размер процентов, </w:t>
            </w:r>
            <w:r w:rsidR="00944FCF" w:rsidRPr="005B0247">
              <w:rPr>
                <w:b/>
                <w:sz w:val="18"/>
                <w:szCs w:val="18"/>
              </w:rPr>
              <w:t>подлежа</w:t>
            </w:r>
            <w:r w:rsidR="00217D65" w:rsidRPr="005B0247">
              <w:rPr>
                <w:b/>
                <w:sz w:val="18"/>
                <w:szCs w:val="18"/>
              </w:rPr>
              <w:t>вш</w:t>
            </w:r>
            <w:r w:rsidR="0052023E" w:rsidRPr="005B0247">
              <w:rPr>
                <w:b/>
                <w:sz w:val="18"/>
                <w:szCs w:val="18"/>
              </w:rPr>
              <w:t>ий</w:t>
            </w:r>
            <w:r w:rsidR="00944FCF" w:rsidRPr="005B0247">
              <w:rPr>
                <w:b/>
                <w:sz w:val="18"/>
                <w:szCs w:val="18"/>
              </w:rPr>
              <w:t xml:space="preserve"> выплате по одной </w:t>
            </w:r>
            <w:r w:rsidR="00952EAF" w:rsidRPr="005B0247">
              <w:rPr>
                <w:b/>
                <w:sz w:val="18"/>
                <w:szCs w:val="18"/>
              </w:rPr>
              <w:t>Коммерческой</w:t>
            </w:r>
            <w:r w:rsidR="0052023E" w:rsidRPr="005B0247">
              <w:rPr>
                <w:b/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 xml:space="preserve">облигации за </w:t>
            </w:r>
            <w:r w:rsidR="00EE3BE7">
              <w:rPr>
                <w:b/>
                <w:sz w:val="18"/>
                <w:szCs w:val="18"/>
              </w:rPr>
              <w:t>девятый</w:t>
            </w:r>
            <w:r w:rsidR="003F76B3" w:rsidRPr="005B0247">
              <w:rPr>
                <w:b/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>купонный</w:t>
            </w:r>
            <w:r w:rsidR="0052023E" w:rsidRPr="005B0247">
              <w:rPr>
                <w:b/>
                <w:sz w:val="18"/>
                <w:szCs w:val="18"/>
              </w:rPr>
              <w:t xml:space="preserve"> период, составляет </w:t>
            </w:r>
            <w:r w:rsidR="007D33B2" w:rsidRPr="007D33B2">
              <w:rPr>
                <w:b/>
                <w:sz w:val="18"/>
                <w:szCs w:val="18"/>
              </w:rPr>
              <w:t>105 527 397,26</w:t>
            </w:r>
            <w:r w:rsidR="00EE3BE7" w:rsidRPr="00EE3BE7">
              <w:rPr>
                <w:b/>
                <w:sz w:val="18"/>
                <w:szCs w:val="18"/>
              </w:rPr>
              <w:t xml:space="preserve">. </w:t>
            </w:r>
            <w:r w:rsidR="007D33B2">
              <w:rPr>
                <w:b/>
                <w:sz w:val="18"/>
                <w:szCs w:val="18"/>
              </w:rPr>
              <w:t>26</w:t>
            </w:r>
            <w:r w:rsidR="00EE3BE7" w:rsidRPr="00EE3BE7">
              <w:rPr>
                <w:b/>
                <w:sz w:val="18"/>
                <w:szCs w:val="18"/>
              </w:rPr>
              <w:t xml:space="preserve"> </w:t>
            </w:r>
            <w:r w:rsidR="005D10CE" w:rsidRPr="005B0247">
              <w:rPr>
                <w:b/>
                <w:sz w:val="18"/>
                <w:szCs w:val="18"/>
              </w:rPr>
              <w:t>коп</w:t>
            </w:r>
            <w:r w:rsidR="0052023E" w:rsidRPr="005B0247">
              <w:rPr>
                <w:b/>
                <w:sz w:val="18"/>
                <w:szCs w:val="18"/>
              </w:rPr>
              <w:t>.</w:t>
            </w:r>
          </w:p>
          <w:p w:rsidR="00217D65" w:rsidRPr="005B024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CC51A1"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5B024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5B0247" w:rsidRDefault="00217D65" w:rsidP="00471AB2">
            <w:pPr>
              <w:adjustRightInd w:val="0"/>
              <w:jc w:val="both"/>
              <w:rPr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9</w:t>
            </w:r>
            <w:r w:rsidRPr="005B0247">
              <w:rPr>
                <w:sz w:val="18"/>
                <w:szCs w:val="18"/>
              </w:rPr>
              <w:t xml:space="preserve">. Дата, </w:t>
            </w:r>
            <w:r w:rsidR="00A92ACD">
              <w:rPr>
                <w:rFonts w:eastAsiaTheme="minorHAnsi"/>
                <w:sz w:val="18"/>
                <w:szCs w:val="18"/>
                <w:lang w:eastAsia="en-US"/>
              </w:rPr>
              <w:t xml:space="preserve">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</w:t>
            </w:r>
            <w:r w:rsidR="00471AB2">
              <w:rPr>
                <w:rFonts w:eastAsiaTheme="minorHAnsi"/>
                <w:sz w:val="18"/>
                <w:szCs w:val="18"/>
                <w:lang w:eastAsia="en-US"/>
              </w:rPr>
              <w:t>эмитента:</w:t>
            </w:r>
            <w:r w:rsidRPr="005B0247">
              <w:rPr>
                <w:sz w:val="18"/>
                <w:szCs w:val="18"/>
              </w:rPr>
              <w:t xml:space="preserve"> </w:t>
            </w:r>
            <w:r w:rsidR="000C1412" w:rsidRPr="005B0247">
              <w:rPr>
                <w:sz w:val="18"/>
                <w:szCs w:val="18"/>
              </w:rPr>
              <w:t>29</w:t>
            </w:r>
            <w:r w:rsidR="00C4409C" w:rsidRPr="005B0247">
              <w:rPr>
                <w:sz w:val="18"/>
                <w:szCs w:val="18"/>
              </w:rPr>
              <w:t>.</w:t>
            </w:r>
            <w:r w:rsidR="00525A9D" w:rsidRPr="005B0247">
              <w:rPr>
                <w:sz w:val="18"/>
                <w:szCs w:val="18"/>
              </w:rPr>
              <w:t>0</w:t>
            </w:r>
            <w:r w:rsidR="00EE3BE7">
              <w:rPr>
                <w:sz w:val="18"/>
                <w:szCs w:val="18"/>
              </w:rPr>
              <w:t>9</w:t>
            </w:r>
            <w:r w:rsidRPr="005B0247">
              <w:rPr>
                <w:sz w:val="18"/>
                <w:szCs w:val="18"/>
              </w:rPr>
              <w:t>.20</w:t>
            </w:r>
            <w:r w:rsidR="005D10CE" w:rsidRPr="005B0247">
              <w:rPr>
                <w:sz w:val="18"/>
                <w:szCs w:val="18"/>
              </w:rPr>
              <w:t>2</w:t>
            </w:r>
            <w:r w:rsidR="00525A9D" w:rsidRPr="005B0247">
              <w:rPr>
                <w:sz w:val="18"/>
                <w:szCs w:val="18"/>
              </w:rPr>
              <w:t>1</w:t>
            </w:r>
            <w:r w:rsidRPr="005B0247">
              <w:rPr>
                <w:sz w:val="18"/>
                <w:szCs w:val="18"/>
              </w:rPr>
              <w:t xml:space="preserve"> г.</w:t>
            </w:r>
          </w:p>
          <w:p w:rsidR="00217D65" w:rsidRPr="00CC51A1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10</w:t>
            </w:r>
            <w:r w:rsidRPr="005B0247">
              <w:rPr>
                <w:sz w:val="18"/>
                <w:szCs w:val="18"/>
              </w:rPr>
              <w:t xml:space="preserve">. </w:t>
            </w:r>
            <w:r w:rsidR="00A112B5" w:rsidRPr="005B0247">
              <w:rPr>
                <w:sz w:val="18"/>
                <w:szCs w:val="18"/>
              </w:rPr>
              <w:t>Д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>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</w:t>
            </w:r>
            <w:r w:rsidRPr="005B0247">
              <w:rPr>
                <w:sz w:val="18"/>
                <w:szCs w:val="18"/>
              </w:rPr>
              <w:t xml:space="preserve"> </w:t>
            </w:r>
            <w:r w:rsidR="00952EAF" w:rsidRPr="005B0247">
              <w:rPr>
                <w:b/>
                <w:sz w:val="18"/>
                <w:szCs w:val="18"/>
              </w:rPr>
              <w:t>3</w:t>
            </w:r>
            <w:r w:rsidR="000C1412" w:rsidRPr="005B0247">
              <w:rPr>
                <w:b/>
                <w:sz w:val="18"/>
                <w:szCs w:val="18"/>
              </w:rPr>
              <w:t>0</w:t>
            </w:r>
            <w:r w:rsidRPr="005B0247">
              <w:rPr>
                <w:b/>
                <w:sz w:val="18"/>
                <w:szCs w:val="18"/>
              </w:rPr>
              <w:t>.</w:t>
            </w:r>
            <w:r w:rsidR="00525A9D" w:rsidRPr="005B0247">
              <w:rPr>
                <w:b/>
                <w:sz w:val="18"/>
                <w:szCs w:val="18"/>
              </w:rPr>
              <w:t>0</w:t>
            </w:r>
            <w:r w:rsidR="00EE3BE7">
              <w:rPr>
                <w:b/>
                <w:sz w:val="18"/>
                <w:szCs w:val="18"/>
              </w:rPr>
              <w:t>9</w:t>
            </w:r>
            <w:r w:rsidR="00525A9D" w:rsidRPr="005B0247">
              <w:rPr>
                <w:b/>
                <w:sz w:val="18"/>
                <w:szCs w:val="18"/>
              </w:rPr>
              <w:t>.</w:t>
            </w:r>
            <w:r w:rsidRPr="005B0247">
              <w:rPr>
                <w:b/>
                <w:sz w:val="18"/>
                <w:szCs w:val="18"/>
              </w:rPr>
              <w:t>20</w:t>
            </w:r>
            <w:r w:rsidR="005D10CE" w:rsidRPr="005B0247">
              <w:rPr>
                <w:b/>
                <w:sz w:val="18"/>
                <w:szCs w:val="18"/>
              </w:rPr>
              <w:t>2</w:t>
            </w:r>
            <w:r w:rsidR="00525A9D" w:rsidRPr="005B0247">
              <w:rPr>
                <w:b/>
                <w:sz w:val="18"/>
                <w:szCs w:val="18"/>
              </w:rPr>
              <w:t>1</w:t>
            </w:r>
            <w:r w:rsidRPr="005B0247">
              <w:rPr>
                <w:b/>
                <w:sz w:val="18"/>
                <w:szCs w:val="18"/>
              </w:rPr>
              <w:t xml:space="preserve"> г.</w:t>
            </w:r>
          </w:p>
          <w:p w:rsidR="00CF00BE" w:rsidRPr="00CC51A1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CC51A1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CC51A1" w:rsidTr="00BB0CD3">
        <w:tc>
          <w:tcPr>
            <w:tcW w:w="10234" w:type="dxa"/>
            <w:gridSpan w:val="10"/>
          </w:tcPr>
          <w:p w:rsidR="00B85766" w:rsidRPr="00CC51A1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CC51A1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3.1.</w:t>
            </w:r>
            <w:r w:rsidRPr="00CC51A1">
              <w:rPr>
                <w:sz w:val="18"/>
                <w:szCs w:val="18"/>
              </w:rPr>
              <w:t xml:space="preserve"> </w:t>
            </w:r>
            <w:r w:rsidR="00AA3A13" w:rsidRPr="00CC51A1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CC51A1" w:rsidRDefault="00E9355B" w:rsidP="00B2202D">
            <w:pPr>
              <w:ind w:left="85"/>
              <w:rPr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</w:t>
            </w:r>
            <w:r w:rsidR="00D935B7" w:rsidRPr="00CC51A1">
              <w:rPr>
                <w:b/>
                <w:sz w:val="18"/>
                <w:szCs w:val="18"/>
              </w:rPr>
              <w:t>О «</w:t>
            </w:r>
            <w:r w:rsidRPr="00CC51A1">
              <w:rPr>
                <w:b/>
                <w:sz w:val="18"/>
                <w:szCs w:val="18"/>
              </w:rPr>
              <w:t>АВТОБАН-Финанс</w:t>
            </w:r>
            <w:r w:rsidR="00D935B7"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CC51A1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4D6842">
            <w:pPr>
              <w:jc w:val="center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CC51A1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 xml:space="preserve">3.2. Дата </w:t>
            </w:r>
            <w:r w:rsidR="00AA3A13" w:rsidRPr="00CC51A1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7D33B2" w:rsidP="007D3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7D33B2" w:rsidP="007D3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сентября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</w:t>
            </w:r>
            <w:r w:rsidR="00525A9D" w:rsidRPr="00CC51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г.</w:t>
            </w:r>
            <w:r w:rsidRPr="00CC51A1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1412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3C81"/>
    <w:rsid w:val="003D7AA5"/>
    <w:rsid w:val="003F76B3"/>
    <w:rsid w:val="00404C7F"/>
    <w:rsid w:val="00407589"/>
    <w:rsid w:val="00412A3B"/>
    <w:rsid w:val="00415A3D"/>
    <w:rsid w:val="00424EA0"/>
    <w:rsid w:val="00453DBD"/>
    <w:rsid w:val="0047102F"/>
    <w:rsid w:val="00471AB2"/>
    <w:rsid w:val="0048275A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751F9"/>
    <w:rsid w:val="0057732F"/>
    <w:rsid w:val="00580057"/>
    <w:rsid w:val="00581C87"/>
    <w:rsid w:val="005B0247"/>
    <w:rsid w:val="005B6688"/>
    <w:rsid w:val="005C3E91"/>
    <w:rsid w:val="005D10CE"/>
    <w:rsid w:val="005E72CE"/>
    <w:rsid w:val="005F02FC"/>
    <w:rsid w:val="005F7EFB"/>
    <w:rsid w:val="006068FA"/>
    <w:rsid w:val="00610C02"/>
    <w:rsid w:val="0062017C"/>
    <w:rsid w:val="00622164"/>
    <w:rsid w:val="006256EA"/>
    <w:rsid w:val="006405E2"/>
    <w:rsid w:val="00640E61"/>
    <w:rsid w:val="00643D20"/>
    <w:rsid w:val="00655E81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6F42F6"/>
    <w:rsid w:val="0071038E"/>
    <w:rsid w:val="00713355"/>
    <w:rsid w:val="007219D0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D33B2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32095"/>
    <w:rsid w:val="00944FCF"/>
    <w:rsid w:val="00945FB2"/>
    <w:rsid w:val="00952EAF"/>
    <w:rsid w:val="00954D64"/>
    <w:rsid w:val="009629C6"/>
    <w:rsid w:val="0099045A"/>
    <w:rsid w:val="00993A49"/>
    <w:rsid w:val="009D2521"/>
    <w:rsid w:val="00A0787B"/>
    <w:rsid w:val="00A112B5"/>
    <w:rsid w:val="00A15095"/>
    <w:rsid w:val="00A17A0C"/>
    <w:rsid w:val="00A37AFA"/>
    <w:rsid w:val="00A44B37"/>
    <w:rsid w:val="00A64BE9"/>
    <w:rsid w:val="00A80986"/>
    <w:rsid w:val="00A8717B"/>
    <w:rsid w:val="00A91A34"/>
    <w:rsid w:val="00A92ACD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E3BE7"/>
    <w:rsid w:val="00EF28E2"/>
    <w:rsid w:val="00EF2F5D"/>
    <w:rsid w:val="00F045EF"/>
    <w:rsid w:val="00F162CC"/>
    <w:rsid w:val="00F228C2"/>
    <w:rsid w:val="00F7117B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D9AEB-8552-4747-ACE5-D40290DA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F716E2559853E5F2791498CABE649A7855CDD7725636B6EE93D3B6D65CCE72BA697CBE43B06122708847D2FB2y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0F73-BAB9-4FDC-A66F-BABA9E3E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2021-04-27T08:38:00Z</cp:lastPrinted>
  <dcterms:created xsi:type="dcterms:W3CDTF">2021-09-13T08:35:00Z</dcterms:created>
  <dcterms:modified xsi:type="dcterms:W3CDTF">2021-09-13T08:35:00Z</dcterms:modified>
</cp:coreProperties>
</file>